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4089AA" w14:textId="77777777" w:rsidR="00A57DC1" w:rsidRDefault="00A57DC1" w:rsidP="008B310C">
      <w:pPr>
        <w:spacing w:line="480" w:lineRule="auto"/>
        <w:jc w:val="center"/>
        <w:rPr>
          <w:rFonts w:ascii="Times New Roman" w:hAnsi="Times New Roman" w:cs="Times New Roman"/>
          <w:b/>
          <w:bCs/>
          <w:sz w:val="24"/>
          <w:szCs w:val="24"/>
        </w:rPr>
      </w:pPr>
    </w:p>
    <w:p w14:paraId="57EE27E2" w14:textId="77777777" w:rsidR="00A57DC1" w:rsidRDefault="00A57DC1" w:rsidP="008B310C">
      <w:pPr>
        <w:spacing w:line="480" w:lineRule="auto"/>
        <w:jc w:val="center"/>
        <w:rPr>
          <w:rFonts w:ascii="Times New Roman" w:hAnsi="Times New Roman" w:cs="Times New Roman"/>
          <w:b/>
          <w:bCs/>
          <w:sz w:val="24"/>
          <w:szCs w:val="24"/>
        </w:rPr>
      </w:pPr>
    </w:p>
    <w:p w14:paraId="667CDCDF" w14:textId="77777777" w:rsidR="00A57DC1" w:rsidRDefault="00A57DC1" w:rsidP="008B310C">
      <w:pPr>
        <w:spacing w:line="480" w:lineRule="auto"/>
        <w:jc w:val="center"/>
        <w:rPr>
          <w:rFonts w:ascii="Times New Roman" w:hAnsi="Times New Roman" w:cs="Times New Roman"/>
          <w:b/>
          <w:bCs/>
          <w:sz w:val="24"/>
          <w:szCs w:val="24"/>
        </w:rPr>
      </w:pPr>
    </w:p>
    <w:p w14:paraId="0CE257C7" w14:textId="233976BB" w:rsidR="008B310C" w:rsidRPr="00DE635B" w:rsidRDefault="00742567" w:rsidP="008B310C">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Social Campaign for Change</w:t>
      </w:r>
    </w:p>
    <w:p w14:paraId="1FE637C0" w14:textId="77777777" w:rsidR="008B310C" w:rsidRPr="00DE635B" w:rsidRDefault="008B310C" w:rsidP="008B310C">
      <w:pPr>
        <w:spacing w:line="480" w:lineRule="auto"/>
        <w:jc w:val="center"/>
        <w:rPr>
          <w:rFonts w:ascii="Times New Roman" w:hAnsi="Times New Roman" w:cs="Times New Roman"/>
          <w:sz w:val="24"/>
          <w:szCs w:val="24"/>
        </w:rPr>
      </w:pPr>
    </w:p>
    <w:p w14:paraId="5463795D" w14:textId="77777777" w:rsidR="008B310C" w:rsidRDefault="008B310C" w:rsidP="008B310C">
      <w:pPr>
        <w:spacing w:line="480" w:lineRule="auto"/>
        <w:jc w:val="center"/>
        <w:rPr>
          <w:rFonts w:ascii="Times New Roman" w:hAnsi="Times New Roman" w:cs="Times New Roman"/>
          <w:sz w:val="24"/>
          <w:szCs w:val="24"/>
        </w:rPr>
      </w:pPr>
    </w:p>
    <w:p w14:paraId="5F3233B2" w14:textId="77777777" w:rsidR="00A57DC1" w:rsidRPr="00DE635B" w:rsidRDefault="00A57DC1" w:rsidP="008B310C">
      <w:pPr>
        <w:spacing w:line="480" w:lineRule="auto"/>
        <w:jc w:val="center"/>
        <w:rPr>
          <w:rFonts w:ascii="Times New Roman" w:hAnsi="Times New Roman" w:cs="Times New Roman"/>
          <w:sz w:val="24"/>
          <w:szCs w:val="24"/>
        </w:rPr>
      </w:pPr>
    </w:p>
    <w:p w14:paraId="6E8CB7A0" w14:textId="1755DF48" w:rsidR="008B310C" w:rsidRPr="00DE635B" w:rsidRDefault="00742567" w:rsidP="008B310C">
      <w:pPr>
        <w:spacing w:line="480" w:lineRule="auto"/>
        <w:jc w:val="center"/>
        <w:rPr>
          <w:rFonts w:ascii="Times New Roman" w:hAnsi="Times New Roman" w:cs="Times New Roman"/>
          <w:sz w:val="24"/>
          <w:szCs w:val="24"/>
        </w:rPr>
      </w:pPr>
      <w:r w:rsidRPr="00DE635B">
        <w:rPr>
          <w:rFonts w:ascii="Times New Roman" w:hAnsi="Times New Roman" w:cs="Times New Roman"/>
          <w:sz w:val="24"/>
          <w:szCs w:val="24"/>
        </w:rPr>
        <w:t>Student</w:t>
      </w:r>
    </w:p>
    <w:p w14:paraId="38BF06F4" w14:textId="035FD134" w:rsidR="008B310C" w:rsidRPr="00DE635B" w:rsidRDefault="00742567" w:rsidP="008B310C">
      <w:pPr>
        <w:spacing w:line="480" w:lineRule="auto"/>
        <w:jc w:val="center"/>
        <w:rPr>
          <w:rFonts w:ascii="Times New Roman" w:hAnsi="Times New Roman" w:cs="Times New Roman"/>
          <w:sz w:val="24"/>
          <w:szCs w:val="24"/>
        </w:rPr>
      </w:pPr>
      <w:r w:rsidRPr="00DE635B">
        <w:rPr>
          <w:rFonts w:ascii="Times New Roman" w:hAnsi="Times New Roman" w:cs="Times New Roman"/>
          <w:sz w:val="24"/>
          <w:szCs w:val="24"/>
        </w:rPr>
        <w:t>Institution of Affiliation</w:t>
      </w:r>
    </w:p>
    <w:p w14:paraId="0DE97A0E" w14:textId="1AB703E0" w:rsidR="008B310C" w:rsidRPr="00DE635B" w:rsidRDefault="00742567" w:rsidP="008B310C">
      <w:pPr>
        <w:spacing w:line="480" w:lineRule="auto"/>
        <w:jc w:val="center"/>
        <w:rPr>
          <w:rFonts w:ascii="Times New Roman" w:hAnsi="Times New Roman" w:cs="Times New Roman"/>
          <w:sz w:val="24"/>
          <w:szCs w:val="24"/>
        </w:rPr>
      </w:pPr>
      <w:r w:rsidRPr="00DE635B">
        <w:rPr>
          <w:rFonts w:ascii="Times New Roman" w:hAnsi="Times New Roman" w:cs="Times New Roman"/>
          <w:sz w:val="24"/>
          <w:szCs w:val="24"/>
        </w:rPr>
        <w:t>Professor</w:t>
      </w:r>
    </w:p>
    <w:p w14:paraId="7A1C6B5C" w14:textId="5D0490F2" w:rsidR="008B310C" w:rsidRPr="00DE635B" w:rsidRDefault="00742567" w:rsidP="008B310C">
      <w:pPr>
        <w:spacing w:line="480" w:lineRule="auto"/>
        <w:jc w:val="center"/>
        <w:rPr>
          <w:rFonts w:ascii="Times New Roman" w:hAnsi="Times New Roman" w:cs="Times New Roman"/>
          <w:sz w:val="24"/>
          <w:szCs w:val="24"/>
        </w:rPr>
      </w:pPr>
      <w:r w:rsidRPr="00DE635B">
        <w:rPr>
          <w:rFonts w:ascii="Times New Roman" w:hAnsi="Times New Roman" w:cs="Times New Roman"/>
          <w:sz w:val="24"/>
          <w:szCs w:val="24"/>
        </w:rPr>
        <w:t>Date</w:t>
      </w:r>
    </w:p>
    <w:p w14:paraId="6D90719A" w14:textId="77777777" w:rsidR="008B310C" w:rsidRPr="00DE635B" w:rsidRDefault="008B310C" w:rsidP="008B310C">
      <w:pPr>
        <w:spacing w:line="480" w:lineRule="auto"/>
        <w:jc w:val="center"/>
        <w:rPr>
          <w:rFonts w:ascii="Times New Roman" w:hAnsi="Times New Roman" w:cs="Times New Roman"/>
          <w:b/>
          <w:bCs/>
          <w:sz w:val="24"/>
          <w:szCs w:val="24"/>
        </w:rPr>
      </w:pPr>
    </w:p>
    <w:p w14:paraId="496BF274" w14:textId="77777777" w:rsidR="008B310C" w:rsidRPr="00DE635B" w:rsidRDefault="008B310C" w:rsidP="008B310C">
      <w:pPr>
        <w:spacing w:line="480" w:lineRule="auto"/>
        <w:jc w:val="center"/>
        <w:rPr>
          <w:rFonts w:ascii="Times New Roman" w:hAnsi="Times New Roman" w:cs="Times New Roman"/>
          <w:b/>
          <w:bCs/>
          <w:sz w:val="24"/>
          <w:szCs w:val="24"/>
        </w:rPr>
      </w:pPr>
    </w:p>
    <w:p w14:paraId="56E50528" w14:textId="77777777" w:rsidR="008B310C" w:rsidRPr="00DE635B" w:rsidRDefault="008B310C" w:rsidP="008B310C">
      <w:pPr>
        <w:spacing w:line="480" w:lineRule="auto"/>
        <w:jc w:val="center"/>
        <w:rPr>
          <w:rFonts w:ascii="Times New Roman" w:hAnsi="Times New Roman" w:cs="Times New Roman"/>
          <w:b/>
          <w:bCs/>
          <w:sz w:val="24"/>
          <w:szCs w:val="24"/>
        </w:rPr>
      </w:pPr>
    </w:p>
    <w:p w14:paraId="48C73930" w14:textId="77777777" w:rsidR="008B310C" w:rsidRPr="00DE635B" w:rsidRDefault="008B310C" w:rsidP="008B310C">
      <w:pPr>
        <w:spacing w:line="480" w:lineRule="auto"/>
        <w:jc w:val="center"/>
        <w:rPr>
          <w:rFonts w:ascii="Times New Roman" w:hAnsi="Times New Roman" w:cs="Times New Roman"/>
          <w:b/>
          <w:bCs/>
          <w:sz w:val="24"/>
          <w:szCs w:val="24"/>
        </w:rPr>
      </w:pPr>
    </w:p>
    <w:p w14:paraId="2DC9BB37" w14:textId="77777777" w:rsidR="008B310C" w:rsidRPr="00DE635B" w:rsidRDefault="008B310C" w:rsidP="008B310C">
      <w:pPr>
        <w:spacing w:line="480" w:lineRule="auto"/>
        <w:jc w:val="center"/>
        <w:rPr>
          <w:rFonts w:ascii="Times New Roman" w:hAnsi="Times New Roman" w:cs="Times New Roman"/>
          <w:b/>
          <w:bCs/>
          <w:sz w:val="24"/>
          <w:szCs w:val="24"/>
        </w:rPr>
      </w:pPr>
    </w:p>
    <w:p w14:paraId="37F87131" w14:textId="77777777" w:rsidR="008B310C" w:rsidRDefault="008B310C" w:rsidP="008B310C">
      <w:pPr>
        <w:spacing w:line="480" w:lineRule="auto"/>
        <w:rPr>
          <w:rFonts w:ascii="Times New Roman" w:hAnsi="Times New Roman" w:cs="Times New Roman"/>
          <w:b/>
          <w:bCs/>
          <w:sz w:val="24"/>
          <w:szCs w:val="24"/>
        </w:rPr>
      </w:pPr>
    </w:p>
    <w:p w14:paraId="23F627F4" w14:textId="77777777" w:rsidR="00A57DC1" w:rsidRPr="00DE635B" w:rsidRDefault="00A57DC1" w:rsidP="008B310C">
      <w:pPr>
        <w:spacing w:line="480" w:lineRule="auto"/>
        <w:rPr>
          <w:rFonts w:ascii="Times New Roman" w:hAnsi="Times New Roman" w:cs="Times New Roman"/>
          <w:b/>
          <w:bCs/>
          <w:sz w:val="24"/>
          <w:szCs w:val="24"/>
        </w:rPr>
      </w:pPr>
    </w:p>
    <w:p w14:paraId="21F3F005" w14:textId="716B2F09" w:rsidR="008B310C" w:rsidRPr="00DE635B" w:rsidRDefault="00742567" w:rsidP="008B310C">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lastRenderedPageBreak/>
        <w:t>Social Campaign for Change</w:t>
      </w:r>
    </w:p>
    <w:p w14:paraId="622AD8C2" w14:textId="54FDA6C6" w:rsidR="00703D8E" w:rsidRPr="00DE635B" w:rsidRDefault="00742567" w:rsidP="008B310C">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Social</w:t>
      </w:r>
      <w:r w:rsidR="002C70ED" w:rsidRPr="00DE635B">
        <w:rPr>
          <w:rFonts w:ascii="Times New Roman" w:hAnsi="Times New Roman" w:cs="Times New Roman"/>
          <w:sz w:val="24"/>
          <w:szCs w:val="24"/>
        </w:rPr>
        <w:t xml:space="preserve"> campaigns for change</w:t>
      </w:r>
      <w:r w:rsidRPr="00DE635B">
        <w:rPr>
          <w:rFonts w:ascii="Times New Roman" w:hAnsi="Times New Roman" w:cs="Times New Roman"/>
          <w:sz w:val="24"/>
          <w:szCs w:val="24"/>
        </w:rPr>
        <w:t xml:space="preserve"> </w:t>
      </w:r>
      <w:r w:rsidR="002C70ED" w:rsidRPr="00DE635B">
        <w:rPr>
          <w:rFonts w:ascii="Times New Roman" w:hAnsi="Times New Roman" w:cs="Times New Roman"/>
          <w:sz w:val="24"/>
          <w:szCs w:val="24"/>
        </w:rPr>
        <w:t>movements</w:t>
      </w:r>
      <w:r w:rsidRPr="00DE635B">
        <w:rPr>
          <w:rFonts w:ascii="Times New Roman" w:hAnsi="Times New Roman" w:cs="Times New Roman"/>
          <w:sz w:val="24"/>
          <w:szCs w:val="24"/>
        </w:rPr>
        <w:t xml:space="preserve"> are predominant ways that have been studied extensively. These movements have been in use for decades by different </w:t>
      </w:r>
      <w:r w:rsidR="002C70ED" w:rsidRPr="00DE635B">
        <w:rPr>
          <w:rFonts w:ascii="Times New Roman" w:hAnsi="Times New Roman" w:cs="Times New Roman"/>
          <w:sz w:val="24"/>
          <w:szCs w:val="24"/>
        </w:rPr>
        <w:t>groups</w:t>
      </w:r>
      <w:r w:rsidRPr="00DE635B">
        <w:rPr>
          <w:rFonts w:ascii="Times New Roman" w:hAnsi="Times New Roman" w:cs="Times New Roman"/>
          <w:sz w:val="24"/>
          <w:szCs w:val="24"/>
        </w:rPr>
        <w:t xml:space="preserve"> of individuals across the world. In achieving their goals, the people use other methods that range from peaceful means, including mar</w:t>
      </w:r>
      <w:r w:rsidRPr="00DE635B">
        <w:rPr>
          <w:rFonts w:ascii="Times New Roman" w:hAnsi="Times New Roman" w:cs="Times New Roman"/>
          <w:sz w:val="24"/>
          <w:szCs w:val="24"/>
        </w:rPr>
        <w:t xml:space="preserve">ches and lobbying, to more aggressive forms. The social movements not only use </w:t>
      </w:r>
      <w:r w:rsidR="002C70ED" w:rsidRPr="00DE635B">
        <w:rPr>
          <w:rFonts w:ascii="Times New Roman" w:hAnsi="Times New Roman" w:cs="Times New Roman"/>
          <w:sz w:val="24"/>
          <w:szCs w:val="24"/>
        </w:rPr>
        <w:t>these</w:t>
      </w:r>
      <w:r w:rsidRPr="00DE635B">
        <w:rPr>
          <w:rFonts w:ascii="Times New Roman" w:hAnsi="Times New Roman" w:cs="Times New Roman"/>
          <w:sz w:val="24"/>
          <w:szCs w:val="24"/>
        </w:rPr>
        <w:t xml:space="preserve"> tactics in challenging their opponents, but they also gain the attention of other people from outside the </w:t>
      </w:r>
      <w:r w:rsidR="002C70ED" w:rsidRPr="00DE635B">
        <w:rPr>
          <w:rFonts w:ascii="Times New Roman" w:hAnsi="Times New Roman" w:cs="Times New Roman"/>
          <w:sz w:val="24"/>
          <w:szCs w:val="24"/>
        </w:rPr>
        <w:t>movement. Social</w:t>
      </w:r>
      <w:r w:rsidR="00BE00C0" w:rsidRPr="00DE635B">
        <w:rPr>
          <w:rFonts w:ascii="Times New Roman" w:hAnsi="Times New Roman" w:cs="Times New Roman"/>
          <w:sz w:val="24"/>
          <w:szCs w:val="24"/>
        </w:rPr>
        <w:t xml:space="preserve"> campaign movements have been </w:t>
      </w:r>
      <w:r w:rsidR="002C70ED" w:rsidRPr="00DE635B">
        <w:rPr>
          <w:rFonts w:ascii="Times New Roman" w:hAnsi="Times New Roman" w:cs="Times New Roman"/>
          <w:sz w:val="24"/>
          <w:szCs w:val="24"/>
        </w:rPr>
        <w:t>conventionally</w:t>
      </w:r>
      <w:r w:rsidR="00BE00C0" w:rsidRPr="00DE635B">
        <w:rPr>
          <w:rFonts w:ascii="Times New Roman" w:hAnsi="Times New Roman" w:cs="Times New Roman"/>
          <w:sz w:val="24"/>
          <w:szCs w:val="24"/>
        </w:rPr>
        <w:t xml:space="preserve"> viewed as organized </w:t>
      </w:r>
      <w:r w:rsidR="002C70ED" w:rsidRPr="00DE635B">
        <w:rPr>
          <w:rFonts w:ascii="Times New Roman" w:hAnsi="Times New Roman" w:cs="Times New Roman"/>
          <w:sz w:val="24"/>
          <w:szCs w:val="24"/>
        </w:rPr>
        <w:t>efforts</w:t>
      </w:r>
      <w:r w:rsidR="00BE00C0" w:rsidRPr="00DE635B">
        <w:rPr>
          <w:rFonts w:ascii="Times New Roman" w:hAnsi="Times New Roman" w:cs="Times New Roman"/>
          <w:sz w:val="24"/>
          <w:szCs w:val="24"/>
        </w:rPr>
        <w:t xml:space="preserve"> that bring change in society's major institutions' attitudes, </w:t>
      </w:r>
      <w:r w:rsidR="002C70ED" w:rsidRPr="00DE635B">
        <w:rPr>
          <w:rFonts w:ascii="Times New Roman" w:hAnsi="Times New Roman" w:cs="Times New Roman"/>
          <w:sz w:val="24"/>
          <w:szCs w:val="24"/>
        </w:rPr>
        <w:t>beliefs, relationships</w:t>
      </w:r>
      <w:r w:rsidR="00BE00C0" w:rsidRPr="00DE635B">
        <w:rPr>
          <w:rFonts w:ascii="Times New Roman" w:hAnsi="Times New Roman" w:cs="Times New Roman"/>
          <w:sz w:val="24"/>
          <w:szCs w:val="24"/>
        </w:rPr>
        <w:t>, and values</w:t>
      </w:r>
      <w:r w:rsidR="00E75873" w:rsidRPr="00DE635B">
        <w:rPr>
          <w:rFonts w:ascii="Times New Roman" w:hAnsi="Times New Roman" w:cs="Times New Roman"/>
          <w:sz w:val="24"/>
          <w:szCs w:val="24"/>
        </w:rPr>
        <w:t xml:space="preserve">. It has significantly been recognized that these </w:t>
      </w:r>
      <w:r w:rsidR="002C70ED" w:rsidRPr="00DE635B">
        <w:rPr>
          <w:rFonts w:ascii="Times New Roman" w:hAnsi="Times New Roman" w:cs="Times New Roman"/>
          <w:sz w:val="24"/>
          <w:szCs w:val="24"/>
        </w:rPr>
        <w:t>movements</w:t>
      </w:r>
      <w:r w:rsidR="00E75873" w:rsidRPr="00DE635B">
        <w:rPr>
          <w:rFonts w:ascii="Times New Roman" w:hAnsi="Times New Roman" w:cs="Times New Roman"/>
          <w:sz w:val="24"/>
          <w:szCs w:val="24"/>
        </w:rPr>
        <w:t xml:space="preserve"> aid in generating collective identity and new ideas since they also acknowledge reality. This </w:t>
      </w:r>
      <w:r w:rsidR="002C70ED" w:rsidRPr="00DE635B">
        <w:rPr>
          <w:rFonts w:ascii="Times New Roman" w:hAnsi="Times New Roman" w:cs="Times New Roman"/>
          <w:sz w:val="24"/>
          <w:szCs w:val="24"/>
        </w:rPr>
        <w:t>essay</w:t>
      </w:r>
      <w:r w:rsidR="00E75873" w:rsidRPr="00DE635B">
        <w:rPr>
          <w:rFonts w:ascii="Times New Roman" w:hAnsi="Times New Roman" w:cs="Times New Roman"/>
          <w:sz w:val="24"/>
          <w:szCs w:val="24"/>
        </w:rPr>
        <w:t xml:space="preserve"> will take a look at seven different forms of social movements</w:t>
      </w:r>
      <w:r w:rsidR="00A15A3B" w:rsidRPr="00DE635B">
        <w:rPr>
          <w:rFonts w:ascii="Times New Roman" w:hAnsi="Times New Roman" w:cs="Times New Roman"/>
          <w:sz w:val="24"/>
          <w:szCs w:val="24"/>
        </w:rPr>
        <w:t xml:space="preserve"> in photos </w:t>
      </w:r>
      <w:r w:rsidR="00E75873" w:rsidRPr="00DE635B">
        <w:rPr>
          <w:rFonts w:ascii="Times New Roman" w:hAnsi="Times New Roman" w:cs="Times New Roman"/>
          <w:sz w:val="24"/>
          <w:szCs w:val="24"/>
        </w:rPr>
        <w:t xml:space="preserve">and the messages they are trying to put across in society today. </w:t>
      </w:r>
    </w:p>
    <w:p w14:paraId="31885EEC" w14:textId="077B403E" w:rsidR="00A15A3B" w:rsidRPr="00DE635B" w:rsidRDefault="00742567" w:rsidP="002C70ED">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Occupy movement</w:t>
      </w:r>
    </w:p>
    <w:p w14:paraId="2FF38DEA" w14:textId="77777777" w:rsidR="000F74BD" w:rsidRPr="00DE635B" w:rsidRDefault="00742567" w:rsidP="000F74BD">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The National Bureau of Economic </w:t>
      </w:r>
      <w:r w:rsidR="002C70ED" w:rsidRPr="00DE635B">
        <w:rPr>
          <w:rFonts w:ascii="Times New Roman" w:hAnsi="Times New Roman" w:cs="Times New Roman"/>
          <w:sz w:val="24"/>
          <w:szCs w:val="24"/>
        </w:rPr>
        <w:t>Research</w:t>
      </w:r>
      <w:r w:rsidRPr="00DE635B">
        <w:rPr>
          <w:rFonts w:ascii="Times New Roman" w:hAnsi="Times New Roman" w:cs="Times New Roman"/>
          <w:sz w:val="24"/>
          <w:szCs w:val="24"/>
        </w:rPr>
        <w:t xml:space="preserve"> suggests that almost half of American households went through financial distress due to the 2008 financial crisis</w:t>
      </w:r>
      <w:r w:rsidR="008B5721" w:rsidRPr="00DE635B">
        <w:rPr>
          <w:rFonts w:ascii="Times New Roman" w:hAnsi="Times New Roman" w:cs="Times New Roman"/>
          <w:sz w:val="24"/>
          <w:szCs w:val="24"/>
        </w:rPr>
        <w:t xml:space="preserve">. This led to frustration that drove me to look for a public </w:t>
      </w:r>
      <w:r w:rsidR="002C70ED" w:rsidRPr="00DE635B">
        <w:rPr>
          <w:rFonts w:ascii="Times New Roman" w:hAnsi="Times New Roman" w:cs="Times New Roman"/>
          <w:sz w:val="24"/>
          <w:szCs w:val="24"/>
        </w:rPr>
        <w:t>response. As an international progressive socio-political movement, the Occupy movement expresses its view regarding economic and social inequality and the lack of the right democracy across the globe</w:t>
      </w:r>
      <w:r w:rsidRPr="00DE635B">
        <w:rPr>
          <w:rFonts w:ascii="Times New Roman" w:hAnsi="Times New Roman" w:cs="Times New Roman"/>
          <w:sz w:val="24"/>
          <w:szCs w:val="24"/>
        </w:rPr>
        <w:t xml:space="preserve"> </w:t>
      </w:r>
      <w:r w:rsidR="008B310C" w:rsidRPr="00DE635B">
        <w:rPr>
          <w:rFonts w:ascii="Times New Roman" w:hAnsi="Times New Roman" w:cs="Times New Roman"/>
          <w:sz w:val="24"/>
          <w:szCs w:val="24"/>
        </w:rPr>
        <w:t>(</w:t>
      </w:r>
      <w:r w:rsidR="008B310C" w:rsidRPr="00DE635B">
        <w:rPr>
          <w:rFonts w:ascii="Times New Roman" w:hAnsi="Times New Roman" w:cs="Times New Roman"/>
          <w:sz w:val="24"/>
          <w:szCs w:val="24"/>
          <w:shd w:val="clear" w:color="auto" w:fill="FFFFFF"/>
        </w:rPr>
        <w:t xml:space="preserve">Reinecke &amp; Ansari,2020). </w:t>
      </w:r>
      <w:r w:rsidR="008B5721" w:rsidRPr="00DE635B">
        <w:rPr>
          <w:rFonts w:ascii="Times New Roman" w:hAnsi="Times New Roman" w:cs="Times New Roman"/>
          <w:sz w:val="24"/>
          <w:szCs w:val="24"/>
        </w:rPr>
        <w:t xml:space="preserve">The </w:t>
      </w:r>
      <w:r w:rsidR="002C70ED" w:rsidRPr="00DE635B">
        <w:rPr>
          <w:rFonts w:ascii="Times New Roman" w:hAnsi="Times New Roman" w:cs="Times New Roman"/>
          <w:sz w:val="24"/>
          <w:szCs w:val="24"/>
        </w:rPr>
        <w:t>Occupy</w:t>
      </w:r>
      <w:r w:rsidR="008B5721" w:rsidRPr="00DE635B">
        <w:rPr>
          <w:rFonts w:ascii="Times New Roman" w:hAnsi="Times New Roman" w:cs="Times New Roman"/>
          <w:sz w:val="24"/>
          <w:szCs w:val="24"/>
        </w:rPr>
        <w:t xml:space="preserve"> movement grew all through the nation and even across borders of a number of other countries. The group felt like there was a need </w:t>
      </w:r>
      <w:r w:rsidR="002C70ED" w:rsidRPr="00DE635B">
        <w:rPr>
          <w:rFonts w:ascii="Times New Roman" w:hAnsi="Times New Roman" w:cs="Times New Roman"/>
          <w:sz w:val="24"/>
          <w:szCs w:val="24"/>
        </w:rPr>
        <w:t>to</w:t>
      </w:r>
      <w:r w:rsidR="008B5721" w:rsidRPr="00DE635B">
        <w:rPr>
          <w:rFonts w:ascii="Times New Roman" w:hAnsi="Times New Roman" w:cs="Times New Roman"/>
          <w:sz w:val="24"/>
          <w:szCs w:val="24"/>
        </w:rPr>
        <w:t xml:space="preserve"> improve the democratic </w:t>
      </w:r>
      <w:r w:rsidR="002C70ED" w:rsidRPr="00DE635B">
        <w:rPr>
          <w:rFonts w:ascii="Times New Roman" w:hAnsi="Times New Roman" w:cs="Times New Roman"/>
          <w:sz w:val="24"/>
          <w:szCs w:val="24"/>
        </w:rPr>
        <w:t>system</w:t>
      </w:r>
      <w:r w:rsidR="008B5721" w:rsidRPr="00DE635B">
        <w:rPr>
          <w:rFonts w:ascii="Times New Roman" w:hAnsi="Times New Roman" w:cs="Times New Roman"/>
          <w:sz w:val="24"/>
          <w:szCs w:val="24"/>
        </w:rPr>
        <w:t xml:space="preserve">, and as their issues grew, so did </w:t>
      </w:r>
      <w:r w:rsidR="002C70ED" w:rsidRPr="00DE635B">
        <w:rPr>
          <w:rFonts w:ascii="Times New Roman" w:hAnsi="Times New Roman" w:cs="Times New Roman"/>
          <w:sz w:val="24"/>
          <w:szCs w:val="24"/>
        </w:rPr>
        <w:t>their chants</w:t>
      </w:r>
      <w:r w:rsidR="008B5721" w:rsidRPr="00DE635B">
        <w:rPr>
          <w:rFonts w:ascii="Times New Roman" w:hAnsi="Times New Roman" w:cs="Times New Roman"/>
          <w:sz w:val="24"/>
          <w:szCs w:val="24"/>
        </w:rPr>
        <w:t xml:space="preserve"> and </w:t>
      </w:r>
      <w:r w:rsidR="002C70ED" w:rsidRPr="00DE635B">
        <w:rPr>
          <w:rFonts w:ascii="Times New Roman" w:hAnsi="Times New Roman" w:cs="Times New Roman"/>
          <w:sz w:val="24"/>
          <w:szCs w:val="24"/>
        </w:rPr>
        <w:t>slogans.</w:t>
      </w:r>
      <w:r w:rsidR="008B5721" w:rsidRPr="00DE635B">
        <w:rPr>
          <w:rFonts w:ascii="Times New Roman" w:hAnsi="Times New Roman" w:cs="Times New Roman"/>
          <w:sz w:val="24"/>
          <w:szCs w:val="24"/>
        </w:rPr>
        <w:t xml:space="preserve"> The chief motto is "</w:t>
      </w:r>
      <w:r w:rsidR="006E01A3" w:rsidRPr="00DE635B">
        <w:rPr>
          <w:rFonts w:ascii="Times New Roman" w:hAnsi="Times New Roman" w:cs="Times New Roman"/>
          <w:sz w:val="24"/>
          <w:szCs w:val="24"/>
        </w:rPr>
        <w:t xml:space="preserve">We are the 99%”. Their demonstration </w:t>
      </w:r>
      <w:r w:rsidR="002C70ED" w:rsidRPr="00DE635B">
        <w:rPr>
          <w:rFonts w:ascii="Times New Roman" w:hAnsi="Times New Roman" w:cs="Times New Roman"/>
          <w:sz w:val="24"/>
          <w:szCs w:val="24"/>
        </w:rPr>
        <w:t>g</w:t>
      </w:r>
      <w:r w:rsidR="006E01A3" w:rsidRPr="00DE635B">
        <w:rPr>
          <w:rFonts w:ascii="Times New Roman" w:hAnsi="Times New Roman" w:cs="Times New Roman"/>
          <w:sz w:val="24"/>
          <w:szCs w:val="24"/>
        </w:rPr>
        <w:t xml:space="preserve">ained </w:t>
      </w:r>
      <w:r w:rsidR="002C70ED" w:rsidRPr="00DE635B">
        <w:rPr>
          <w:rFonts w:ascii="Times New Roman" w:hAnsi="Times New Roman" w:cs="Times New Roman"/>
          <w:sz w:val="24"/>
          <w:szCs w:val="24"/>
        </w:rPr>
        <w:t>attention</w:t>
      </w:r>
      <w:r w:rsidR="006E01A3" w:rsidRPr="00DE635B">
        <w:rPr>
          <w:rFonts w:ascii="Times New Roman" w:hAnsi="Times New Roman" w:cs="Times New Roman"/>
          <w:sz w:val="24"/>
          <w:szCs w:val="24"/>
        </w:rPr>
        <w:t xml:space="preserve"> from the media, and their plight was highlighted. </w:t>
      </w:r>
    </w:p>
    <w:p w14:paraId="608F155F" w14:textId="5014259B" w:rsidR="006E01A3" w:rsidRPr="00DE635B" w:rsidRDefault="00742567" w:rsidP="000F74BD">
      <w:pPr>
        <w:spacing w:line="480" w:lineRule="auto"/>
        <w:jc w:val="center"/>
        <w:rPr>
          <w:rFonts w:ascii="Times New Roman" w:hAnsi="Times New Roman" w:cs="Times New Roman"/>
          <w:sz w:val="24"/>
          <w:szCs w:val="24"/>
        </w:rPr>
      </w:pPr>
      <w:r w:rsidRPr="00DE635B">
        <w:rPr>
          <w:rFonts w:ascii="Times New Roman" w:hAnsi="Times New Roman" w:cs="Times New Roman"/>
          <w:b/>
          <w:bCs/>
          <w:sz w:val="24"/>
          <w:szCs w:val="24"/>
        </w:rPr>
        <w:lastRenderedPageBreak/>
        <w:t xml:space="preserve">Kony </w:t>
      </w:r>
      <w:r w:rsidRPr="00DE635B">
        <w:rPr>
          <w:rFonts w:ascii="Times New Roman" w:hAnsi="Times New Roman" w:cs="Times New Roman"/>
          <w:b/>
          <w:bCs/>
          <w:sz w:val="24"/>
          <w:szCs w:val="24"/>
        </w:rPr>
        <w:t>2012</w:t>
      </w:r>
    </w:p>
    <w:p w14:paraId="39B88C00" w14:textId="23C0CC43" w:rsidR="006E01A3" w:rsidRPr="00DE635B" w:rsidRDefault="00742567" w:rsidP="002C70ED">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It is a movement seeking to end </w:t>
      </w:r>
      <w:r w:rsidR="002C70ED" w:rsidRPr="00DE635B">
        <w:rPr>
          <w:rFonts w:ascii="Times New Roman" w:hAnsi="Times New Roman" w:cs="Times New Roman"/>
          <w:sz w:val="24"/>
          <w:szCs w:val="24"/>
        </w:rPr>
        <w:t>the conflict</w:t>
      </w:r>
      <w:r w:rsidRPr="00DE635B">
        <w:rPr>
          <w:rFonts w:ascii="Times New Roman" w:hAnsi="Times New Roman" w:cs="Times New Roman"/>
          <w:sz w:val="24"/>
          <w:szCs w:val="24"/>
        </w:rPr>
        <w:t xml:space="preserve"> in Uganda and stop </w:t>
      </w:r>
      <w:r w:rsidR="002C70ED" w:rsidRPr="00DE635B">
        <w:rPr>
          <w:rFonts w:ascii="Times New Roman" w:hAnsi="Times New Roman" w:cs="Times New Roman"/>
          <w:sz w:val="24"/>
          <w:szCs w:val="24"/>
        </w:rPr>
        <w:t>children’s</w:t>
      </w:r>
      <w:r w:rsidRPr="00DE635B">
        <w:rPr>
          <w:rFonts w:ascii="Times New Roman" w:hAnsi="Times New Roman" w:cs="Times New Roman"/>
          <w:sz w:val="24"/>
          <w:szCs w:val="24"/>
        </w:rPr>
        <w:t xml:space="preserve"> abduction for the</w:t>
      </w:r>
      <w:r w:rsidR="002C70ED" w:rsidRPr="00DE635B">
        <w:rPr>
          <w:rFonts w:ascii="Times New Roman" w:hAnsi="Times New Roman" w:cs="Times New Roman"/>
          <w:sz w:val="24"/>
          <w:szCs w:val="24"/>
        </w:rPr>
        <w:t>ir</w:t>
      </w:r>
      <w:r w:rsidRPr="00DE635B">
        <w:rPr>
          <w:rFonts w:ascii="Times New Roman" w:hAnsi="Times New Roman" w:cs="Times New Roman"/>
          <w:sz w:val="24"/>
          <w:szCs w:val="24"/>
        </w:rPr>
        <w:t xml:space="preserve"> use as child </w:t>
      </w:r>
      <w:r w:rsidR="002C70ED" w:rsidRPr="00DE635B">
        <w:rPr>
          <w:rFonts w:ascii="Times New Roman" w:hAnsi="Times New Roman" w:cs="Times New Roman"/>
          <w:sz w:val="24"/>
          <w:szCs w:val="24"/>
        </w:rPr>
        <w:t>soldiers.</w:t>
      </w:r>
      <w:r w:rsidRPr="00DE635B">
        <w:rPr>
          <w:rFonts w:ascii="Times New Roman" w:hAnsi="Times New Roman" w:cs="Times New Roman"/>
          <w:sz w:val="24"/>
          <w:szCs w:val="24"/>
        </w:rPr>
        <w:t xml:space="preserve"> The </w:t>
      </w:r>
      <w:r w:rsidR="002C70ED" w:rsidRPr="00DE635B">
        <w:rPr>
          <w:rFonts w:ascii="Times New Roman" w:hAnsi="Times New Roman" w:cs="Times New Roman"/>
          <w:sz w:val="24"/>
          <w:szCs w:val="24"/>
        </w:rPr>
        <w:t>film</w:t>
      </w:r>
      <w:r w:rsidRPr="00DE635B">
        <w:rPr>
          <w:rFonts w:ascii="Times New Roman" w:hAnsi="Times New Roman" w:cs="Times New Roman"/>
          <w:sz w:val="24"/>
          <w:szCs w:val="24"/>
        </w:rPr>
        <w:t xml:space="preserve"> garnered a lot of views highlighting </w:t>
      </w:r>
      <w:r w:rsidR="002C70ED" w:rsidRPr="00DE635B">
        <w:rPr>
          <w:rFonts w:ascii="Times New Roman" w:hAnsi="Times New Roman" w:cs="Times New Roman"/>
          <w:sz w:val="24"/>
          <w:szCs w:val="24"/>
        </w:rPr>
        <w:t>the</w:t>
      </w:r>
      <w:r w:rsidRPr="00DE635B">
        <w:rPr>
          <w:rFonts w:ascii="Times New Roman" w:hAnsi="Times New Roman" w:cs="Times New Roman"/>
          <w:sz w:val="24"/>
          <w:szCs w:val="24"/>
        </w:rPr>
        <w:t xml:space="preserve"> warlord Joseph </w:t>
      </w:r>
      <w:r w:rsidR="002C70ED" w:rsidRPr="00DE635B">
        <w:rPr>
          <w:rFonts w:ascii="Times New Roman" w:hAnsi="Times New Roman" w:cs="Times New Roman"/>
          <w:sz w:val="24"/>
          <w:szCs w:val="24"/>
        </w:rPr>
        <w:t>knee</w:t>
      </w:r>
      <w:r w:rsidRPr="00DE635B">
        <w:rPr>
          <w:rFonts w:ascii="Times New Roman" w:hAnsi="Times New Roman" w:cs="Times New Roman"/>
          <w:sz w:val="24"/>
          <w:szCs w:val="24"/>
        </w:rPr>
        <w:t xml:space="preserve"> of the Lords Resistance Army that abducted over 60,000 children. As </w:t>
      </w:r>
      <w:r w:rsidR="002C70ED" w:rsidRPr="00DE635B">
        <w:rPr>
          <w:rFonts w:ascii="Times New Roman" w:hAnsi="Times New Roman" w:cs="Times New Roman"/>
          <w:sz w:val="24"/>
          <w:szCs w:val="24"/>
        </w:rPr>
        <w:t>much</w:t>
      </w:r>
      <w:r w:rsidRPr="00DE635B">
        <w:rPr>
          <w:rFonts w:ascii="Times New Roman" w:hAnsi="Times New Roman" w:cs="Times New Roman"/>
          <w:sz w:val="24"/>
          <w:szCs w:val="24"/>
        </w:rPr>
        <w:t xml:space="preserve"> as it put across its concerns and plights, the</w:t>
      </w:r>
      <w:r w:rsidR="000F74BD" w:rsidRPr="00DE635B">
        <w:rPr>
          <w:rFonts w:ascii="Times New Roman" w:hAnsi="Times New Roman" w:cs="Times New Roman"/>
          <w:sz w:val="24"/>
          <w:szCs w:val="24"/>
        </w:rPr>
        <w:t xml:space="preserve"> invisible </w:t>
      </w:r>
      <w:r w:rsidR="00DE635B" w:rsidRPr="00DE635B">
        <w:rPr>
          <w:rFonts w:ascii="Times New Roman" w:hAnsi="Times New Roman" w:cs="Times New Roman"/>
          <w:sz w:val="24"/>
          <w:szCs w:val="24"/>
        </w:rPr>
        <w:t>child movement</w:t>
      </w:r>
      <w:r w:rsidRPr="00DE635B">
        <w:rPr>
          <w:rFonts w:ascii="Times New Roman" w:hAnsi="Times New Roman" w:cs="Times New Roman"/>
          <w:sz w:val="24"/>
          <w:szCs w:val="24"/>
        </w:rPr>
        <w:t xml:space="preserve"> was criticized regarding its funding. </w:t>
      </w:r>
      <w:r w:rsidR="002C70ED" w:rsidRPr="00DE635B">
        <w:rPr>
          <w:rFonts w:ascii="Times New Roman" w:hAnsi="Times New Roman" w:cs="Times New Roman"/>
          <w:sz w:val="24"/>
          <w:szCs w:val="24"/>
        </w:rPr>
        <w:t>This</w:t>
      </w:r>
      <w:r w:rsidRPr="00DE635B">
        <w:rPr>
          <w:rFonts w:ascii="Times New Roman" w:hAnsi="Times New Roman" w:cs="Times New Roman"/>
          <w:sz w:val="24"/>
          <w:szCs w:val="24"/>
        </w:rPr>
        <w:t xml:space="preserve"> is so because it was targeting the US leaders instead of the Africa</w:t>
      </w:r>
      <w:r w:rsidRPr="00DE635B">
        <w:rPr>
          <w:rFonts w:ascii="Times New Roman" w:hAnsi="Times New Roman" w:cs="Times New Roman"/>
          <w:sz w:val="24"/>
          <w:szCs w:val="24"/>
        </w:rPr>
        <w:t xml:space="preserve">ns in instigating </w:t>
      </w:r>
      <w:r w:rsidR="002C70ED" w:rsidRPr="00DE635B">
        <w:rPr>
          <w:rFonts w:ascii="Times New Roman" w:hAnsi="Times New Roman" w:cs="Times New Roman"/>
          <w:sz w:val="24"/>
          <w:szCs w:val="24"/>
        </w:rPr>
        <w:t>change</w:t>
      </w:r>
      <w:r w:rsidR="00347891" w:rsidRPr="00DE635B">
        <w:rPr>
          <w:rFonts w:ascii="Times New Roman" w:hAnsi="Times New Roman" w:cs="Times New Roman"/>
          <w:sz w:val="24"/>
          <w:szCs w:val="24"/>
        </w:rPr>
        <w:t>; the poor human rights record also failed to criticize the Ugandan government</w:t>
      </w:r>
      <w:r w:rsidR="000F74BD" w:rsidRPr="00DE635B">
        <w:rPr>
          <w:rFonts w:ascii="Times New Roman" w:hAnsi="Times New Roman" w:cs="Times New Roman"/>
          <w:sz w:val="24"/>
          <w:szCs w:val="24"/>
        </w:rPr>
        <w:t xml:space="preserve"> (</w:t>
      </w:r>
      <w:r w:rsidR="000F74BD" w:rsidRPr="00DE635B">
        <w:rPr>
          <w:rFonts w:ascii="Times New Roman" w:hAnsi="Times New Roman" w:cs="Times New Roman"/>
          <w:sz w:val="24"/>
          <w:szCs w:val="24"/>
          <w:shd w:val="clear" w:color="auto" w:fill="FFFFFF"/>
        </w:rPr>
        <w:t>Madden et al.,2016).</w:t>
      </w:r>
      <w:r w:rsidR="00347891" w:rsidRPr="00DE635B">
        <w:rPr>
          <w:rFonts w:ascii="Times New Roman" w:hAnsi="Times New Roman" w:cs="Times New Roman"/>
          <w:sz w:val="24"/>
          <w:szCs w:val="24"/>
        </w:rPr>
        <w:t xml:space="preserve"> </w:t>
      </w:r>
    </w:p>
    <w:p w14:paraId="27A67103" w14:textId="23242833" w:rsidR="00347891" w:rsidRPr="00DE635B" w:rsidRDefault="00742567" w:rsidP="002C70ED">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M</w:t>
      </w:r>
      <w:r w:rsidR="0080151C" w:rsidRPr="00DE635B">
        <w:rPr>
          <w:rFonts w:ascii="Times New Roman" w:hAnsi="Times New Roman" w:cs="Times New Roman"/>
          <w:b/>
          <w:bCs/>
          <w:sz w:val="24"/>
          <w:szCs w:val="24"/>
        </w:rPr>
        <w:t>E</w:t>
      </w:r>
      <w:r w:rsidRPr="00DE635B">
        <w:rPr>
          <w:rFonts w:ascii="Times New Roman" w:hAnsi="Times New Roman" w:cs="Times New Roman"/>
          <w:b/>
          <w:bCs/>
          <w:sz w:val="24"/>
          <w:szCs w:val="24"/>
        </w:rPr>
        <w:t xml:space="preserve"> to W</w:t>
      </w:r>
      <w:r w:rsidR="0080151C" w:rsidRPr="00DE635B">
        <w:rPr>
          <w:rFonts w:ascii="Times New Roman" w:hAnsi="Times New Roman" w:cs="Times New Roman"/>
          <w:b/>
          <w:bCs/>
          <w:sz w:val="24"/>
          <w:szCs w:val="24"/>
        </w:rPr>
        <w:t>E</w:t>
      </w:r>
    </w:p>
    <w:p w14:paraId="09086B88" w14:textId="31C50131" w:rsidR="00347891" w:rsidRPr="00DE635B" w:rsidRDefault="00742567" w:rsidP="002C70ED">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The ME to WE movement is a foundation that has made it possible for people to do good in their daily </w:t>
      </w:r>
      <w:r w:rsidR="002C70ED" w:rsidRPr="00DE635B">
        <w:rPr>
          <w:rFonts w:ascii="Times New Roman" w:hAnsi="Times New Roman" w:cs="Times New Roman"/>
          <w:sz w:val="24"/>
          <w:szCs w:val="24"/>
        </w:rPr>
        <w:t>lives. However</w:t>
      </w:r>
      <w:r w:rsidR="00B16F94" w:rsidRPr="00DE635B">
        <w:rPr>
          <w:rFonts w:ascii="Times New Roman" w:hAnsi="Times New Roman" w:cs="Times New Roman"/>
          <w:sz w:val="24"/>
          <w:szCs w:val="24"/>
        </w:rPr>
        <w:t xml:space="preserve">, </w:t>
      </w:r>
      <w:r w:rsidR="002C70ED" w:rsidRPr="00DE635B">
        <w:rPr>
          <w:rFonts w:ascii="Times New Roman" w:hAnsi="Times New Roman" w:cs="Times New Roman"/>
          <w:sz w:val="24"/>
          <w:szCs w:val="24"/>
        </w:rPr>
        <w:t>the movement</w:t>
      </w:r>
      <w:r w:rsidR="00B16F94" w:rsidRPr="00DE635B">
        <w:rPr>
          <w:rFonts w:ascii="Times New Roman" w:hAnsi="Times New Roman" w:cs="Times New Roman"/>
          <w:sz w:val="24"/>
          <w:szCs w:val="24"/>
        </w:rPr>
        <w:t xml:space="preserve"> failed the society with is </w:t>
      </w:r>
      <w:r w:rsidR="002C70ED" w:rsidRPr="00DE635B">
        <w:rPr>
          <w:rFonts w:ascii="Times New Roman" w:hAnsi="Times New Roman" w:cs="Times New Roman"/>
          <w:sz w:val="24"/>
          <w:szCs w:val="24"/>
        </w:rPr>
        <w:t>counteract</w:t>
      </w:r>
      <w:r w:rsidR="00B16F94" w:rsidRPr="00DE635B">
        <w:rPr>
          <w:rFonts w:ascii="Times New Roman" w:hAnsi="Times New Roman" w:cs="Times New Roman"/>
          <w:sz w:val="24"/>
          <w:szCs w:val="24"/>
        </w:rPr>
        <w:t xml:space="preserve"> controversy where it was stated that the We charity would be the ones distributing student grants issued by the Canadian government</w:t>
      </w:r>
      <w:r w:rsidR="000F74BD" w:rsidRPr="00DE635B">
        <w:rPr>
          <w:rFonts w:ascii="Times New Roman" w:hAnsi="Times New Roman" w:cs="Times New Roman"/>
          <w:sz w:val="24"/>
          <w:szCs w:val="24"/>
        </w:rPr>
        <w:t xml:space="preserve"> (https://www.metowe.com/).</w:t>
      </w:r>
      <w:r w:rsidR="00B16F94" w:rsidRPr="00DE635B">
        <w:rPr>
          <w:rFonts w:ascii="Times New Roman" w:hAnsi="Times New Roman" w:cs="Times New Roman"/>
          <w:sz w:val="24"/>
          <w:szCs w:val="24"/>
        </w:rPr>
        <w:t xml:space="preserve"> The movement was under siege after it was reported that it paid the Canadian prime minister family members in speaking engagements making the program come to an end before it even began. Had I been directly involved, I would have made sure that the grants provided reached the necessary people. </w:t>
      </w:r>
    </w:p>
    <w:p w14:paraId="07D8E602" w14:textId="4336C33F" w:rsidR="00B16F94" w:rsidRPr="00DE635B" w:rsidRDefault="00742567" w:rsidP="002C70ED">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Rice Bucket Challenge</w:t>
      </w:r>
    </w:p>
    <w:p w14:paraId="1F268CF3" w14:textId="6E096EF8" w:rsidR="00B16F94" w:rsidRPr="00DE635B" w:rsidRDefault="00742567" w:rsidP="002C70ED">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This </w:t>
      </w:r>
      <w:r w:rsidR="002C70ED" w:rsidRPr="00DE635B">
        <w:rPr>
          <w:rFonts w:ascii="Times New Roman" w:hAnsi="Times New Roman" w:cs="Times New Roman"/>
          <w:sz w:val="24"/>
          <w:szCs w:val="24"/>
        </w:rPr>
        <w:t>movement</w:t>
      </w:r>
      <w:r w:rsidRPr="00DE635B">
        <w:rPr>
          <w:rFonts w:ascii="Times New Roman" w:hAnsi="Times New Roman" w:cs="Times New Roman"/>
          <w:sz w:val="24"/>
          <w:szCs w:val="24"/>
        </w:rPr>
        <w:t xml:space="preserve"> reminds people of just how clean water is scarce in less developed countries across the globe</w:t>
      </w:r>
      <w:r w:rsidR="00EB1215" w:rsidRPr="00DE635B">
        <w:rPr>
          <w:rFonts w:ascii="Times New Roman" w:hAnsi="Times New Roman" w:cs="Times New Roman"/>
          <w:sz w:val="24"/>
          <w:szCs w:val="24"/>
        </w:rPr>
        <w:t xml:space="preserve">. The rice replaced the ice bucket </w:t>
      </w:r>
      <w:r w:rsidR="002C70ED" w:rsidRPr="00DE635B">
        <w:rPr>
          <w:rFonts w:ascii="Times New Roman" w:hAnsi="Times New Roman" w:cs="Times New Roman"/>
          <w:sz w:val="24"/>
          <w:szCs w:val="24"/>
        </w:rPr>
        <w:t>challenge</w:t>
      </w:r>
      <w:r w:rsidR="00EB1215" w:rsidRPr="00DE635B">
        <w:rPr>
          <w:rFonts w:ascii="Times New Roman" w:hAnsi="Times New Roman" w:cs="Times New Roman"/>
          <w:sz w:val="24"/>
          <w:szCs w:val="24"/>
        </w:rPr>
        <w:t xml:space="preserve"> by donating rice to people in need. This movement struck a nerve through the amount of traffic it had gained on social media. It makes sense that there was a resonation with the Indian public through the alteration because of the country's scarcity</w:t>
      </w:r>
      <w:r w:rsidR="00A714EA" w:rsidRPr="00DE635B">
        <w:rPr>
          <w:rFonts w:ascii="Times New Roman" w:hAnsi="Times New Roman" w:cs="Times New Roman"/>
          <w:sz w:val="24"/>
          <w:szCs w:val="24"/>
        </w:rPr>
        <w:t xml:space="preserve"> </w:t>
      </w:r>
      <w:r w:rsidR="00391500" w:rsidRPr="00DE635B">
        <w:rPr>
          <w:rFonts w:ascii="Times New Roman" w:hAnsi="Times New Roman" w:cs="Times New Roman"/>
          <w:sz w:val="24"/>
          <w:szCs w:val="24"/>
        </w:rPr>
        <w:t>(</w:t>
      </w:r>
      <w:r w:rsidR="00391500" w:rsidRPr="00DE635B">
        <w:rPr>
          <w:rFonts w:ascii="Times New Roman" w:hAnsi="Times New Roman" w:cs="Times New Roman"/>
          <w:sz w:val="24"/>
          <w:szCs w:val="24"/>
          <w:shd w:val="clear" w:color="auto" w:fill="FFFFFF"/>
        </w:rPr>
        <w:t>Schlaile</w:t>
      </w:r>
      <w:r w:rsidR="00A714EA" w:rsidRPr="00DE635B">
        <w:rPr>
          <w:rFonts w:ascii="Times New Roman" w:hAnsi="Times New Roman" w:cs="Times New Roman"/>
          <w:sz w:val="24"/>
          <w:szCs w:val="24"/>
          <w:shd w:val="clear" w:color="auto" w:fill="FFFFFF"/>
        </w:rPr>
        <w:t xml:space="preserve"> et al.,2018). </w:t>
      </w:r>
      <w:r w:rsidR="002C70ED" w:rsidRPr="00DE635B">
        <w:rPr>
          <w:rFonts w:ascii="Times New Roman" w:hAnsi="Times New Roman" w:cs="Times New Roman"/>
          <w:sz w:val="24"/>
          <w:szCs w:val="24"/>
        </w:rPr>
        <w:t xml:space="preserve">It complimented its goal for people to </w:t>
      </w:r>
      <w:r w:rsidR="002C70ED" w:rsidRPr="00DE635B">
        <w:rPr>
          <w:rFonts w:ascii="Times New Roman" w:hAnsi="Times New Roman" w:cs="Times New Roman"/>
          <w:sz w:val="24"/>
          <w:szCs w:val="24"/>
        </w:rPr>
        <w:lastRenderedPageBreak/>
        <w:t xml:space="preserve">understand that the challenges they do in creating awareness for something are actually a waste of resources that could help some of the countries that cannot afford them. </w:t>
      </w:r>
    </w:p>
    <w:p w14:paraId="64E6A54B" w14:textId="3D26E313" w:rsidR="00EB1215" w:rsidRPr="00DE635B" w:rsidRDefault="00742567" w:rsidP="00A714EA">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It Gets Better</w:t>
      </w:r>
    </w:p>
    <w:p w14:paraId="546D1F8A" w14:textId="17C4A73F" w:rsidR="00EB1215" w:rsidRPr="00DE635B" w:rsidRDefault="00742567" w:rsidP="0080151C">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This movement aims to inspire people across the world to share their stories and hope out there for the LGBTQ in the next </w:t>
      </w:r>
      <w:r w:rsidR="002C70ED" w:rsidRPr="00DE635B">
        <w:rPr>
          <w:rFonts w:ascii="Times New Roman" w:hAnsi="Times New Roman" w:cs="Times New Roman"/>
          <w:sz w:val="24"/>
          <w:szCs w:val="24"/>
        </w:rPr>
        <w:t xml:space="preserve">generation. </w:t>
      </w:r>
      <w:r w:rsidRPr="00DE635B">
        <w:rPr>
          <w:rFonts w:ascii="Times New Roman" w:hAnsi="Times New Roman" w:cs="Times New Roman"/>
          <w:sz w:val="24"/>
          <w:szCs w:val="24"/>
        </w:rPr>
        <w:t>However, this movement has been criticized in a number of countries and, more significantly, in the African continent that</w:t>
      </w:r>
      <w:r w:rsidRPr="00DE635B">
        <w:rPr>
          <w:rFonts w:ascii="Times New Roman" w:hAnsi="Times New Roman" w:cs="Times New Roman"/>
          <w:sz w:val="24"/>
          <w:szCs w:val="24"/>
        </w:rPr>
        <w:t xml:space="preserve"> does not believe in same-sex relationships. However, it has managed to get through to millions of young people annually through their inspiring media programming, hoping that the whole society will embrace them</w:t>
      </w:r>
      <w:r w:rsidR="00A714EA" w:rsidRPr="00DE635B">
        <w:rPr>
          <w:rFonts w:ascii="Times New Roman" w:hAnsi="Times New Roman" w:cs="Times New Roman"/>
          <w:sz w:val="24"/>
          <w:szCs w:val="24"/>
        </w:rPr>
        <w:t xml:space="preserve"> (</w:t>
      </w:r>
      <w:r w:rsidR="00A714EA" w:rsidRPr="00DE635B">
        <w:rPr>
          <w:rFonts w:ascii="Times New Roman" w:hAnsi="Times New Roman" w:cs="Times New Roman"/>
          <w:sz w:val="24"/>
          <w:szCs w:val="24"/>
          <w:shd w:val="clear" w:color="auto" w:fill="FFFFFF"/>
        </w:rPr>
        <w:t>Hawkins et al.,2018).</w:t>
      </w:r>
    </w:p>
    <w:p w14:paraId="6E574726" w14:textId="1C79FEE8" w:rsidR="00EB1215" w:rsidRPr="00DE635B" w:rsidRDefault="00742567" w:rsidP="0080151C">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Movember</w:t>
      </w:r>
    </w:p>
    <w:p w14:paraId="1ACCD3CD" w14:textId="0A338792" w:rsidR="00B20317" w:rsidRPr="00DE635B" w:rsidRDefault="00742567" w:rsidP="0080151C">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The Movember</w:t>
      </w:r>
      <w:r w:rsidRPr="00DE635B">
        <w:rPr>
          <w:rFonts w:ascii="Times New Roman" w:hAnsi="Times New Roman" w:cs="Times New Roman"/>
          <w:sz w:val="24"/>
          <w:szCs w:val="24"/>
        </w:rPr>
        <w:t xml:space="preserve"> movement is a yearly event that involves the growing of mustaches in </w:t>
      </w:r>
      <w:r w:rsidR="002C70ED" w:rsidRPr="00DE635B">
        <w:rPr>
          <w:rFonts w:ascii="Times New Roman" w:hAnsi="Times New Roman" w:cs="Times New Roman"/>
          <w:sz w:val="24"/>
          <w:szCs w:val="24"/>
        </w:rPr>
        <w:t>November</w:t>
      </w:r>
      <w:r w:rsidRPr="00DE635B">
        <w:rPr>
          <w:rFonts w:ascii="Times New Roman" w:hAnsi="Times New Roman" w:cs="Times New Roman"/>
          <w:sz w:val="24"/>
          <w:szCs w:val="24"/>
        </w:rPr>
        <w:t xml:space="preserve">, intending to raise </w:t>
      </w:r>
      <w:r w:rsidR="002C70ED" w:rsidRPr="00DE635B">
        <w:rPr>
          <w:rFonts w:ascii="Times New Roman" w:hAnsi="Times New Roman" w:cs="Times New Roman"/>
          <w:sz w:val="24"/>
          <w:szCs w:val="24"/>
        </w:rPr>
        <w:t>awareness</w:t>
      </w:r>
      <w:r w:rsidRPr="00DE635B">
        <w:rPr>
          <w:rFonts w:ascii="Times New Roman" w:hAnsi="Times New Roman" w:cs="Times New Roman"/>
          <w:sz w:val="24"/>
          <w:szCs w:val="24"/>
        </w:rPr>
        <w:t xml:space="preserve"> regarding </w:t>
      </w:r>
      <w:r w:rsidR="002C70ED" w:rsidRPr="00DE635B">
        <w:rPr>
          <w:rFonts w:ascii="Times New Roman" w:hAnsi="Times New Roman" w:cs="Times New Roman"/>
          <w:sz w:val="24"/>
          <w:szCs w:val="24"/>
        </w:rPr>
        <w:t>men’s</w:t>
      </w:r>
      <w:r w:rsidRPr="00DE635B">
        <w:rPr>
          <w:rFonts w:ascii="Times New Roman" w:hAnsi="Times New Roman" w:cs="Times New Roman"/>
          <w:sz w:val="24"/>
          <w:szCs w:val="24"/>
        </w:rPr>
        <w:t xml:space="preserve"> health, including men's suicide, prostate, and testicular cancer</w:t>
      </w:r>
      <w:r w:rsidR="00DE635B" w:rsidRPr="00DE635B">
        <w:rPr>
          <w:rFonts w:ascii="Times New Roman" w:hAnsi="Times New Roman" w:cs="Times New Roman"/>
          <w:sz w:val="24"/>
          <w:szCs w:val="24"/>
        </w:rPr>
        <w:t xml:space="preserve"> </w:t>
      </w:r>
      <w:r w:rsidR="00DF2F5F" w:rsidRPr="00DE635B">
        <w:rPr>
          <w:rFonts w:ascii="Times New Roman" w:hAnsi="Times New Roman" w:cs="Times New Roman"/>
          <w:sz w:val="24"/>
          <w:szCs w:val="24"/>
        </w:rPr>
        <w:t>(</w:t>
      </w:r>
      <w:r w:rsidR="00DF2F5F" w:rsidRPr="00DE635B">
        <w:rPr>
          <w:rFonts w:ascii="Times New Roman" w:hAnsi="Times New Roman" w:cs="Times New Roman"/>
          <w:sz w:val="24"/>
          <w:szCs w:val="24"/>
          <w:shd w:val="clear" w:color="auto" w:fill="FFFFFF"/>
        </w:rPr>
        <w:t>Thomsen et al.,</w:t>
      </w:r>
      <w:r w:rsidR="00DE635B" w:rsidRPr="00DE635B">
        <w:rPr>
          <w:rFonts w:ascii="Times New Roman" w:hAnsi="Times New Roman" w:cs="Times New Roman"/>
          <w:sz w:val="24"/>
          <w:szCs w:val="24"/>
          <w:shd w:val="clear" w:color="auto" w:fill="FFFFFF"/>
        </w:rPr>
        <w:t>2016)</w:t>
      </w:r>
      <w:r w:rsidR="00DF2F5F" w:rsidRPr="00DE635B">
        <w:rPr>
          <w:rFonts w:ascii="Times New Roman" w:hAnsi="Times New Roman" w:cs="Times New Roman"/>
          <w:sz w:val="24"/>
          <w:szCs w:val="24"/>
          <w:shd w:val="clear" w:color="auto" w:fill="FFFFFF"/>
        </w:rPr>
        <w:t>.</w:t>
      </w:r>
      <w:r w:rsidR="00DE635B" w:rsidRPr="00DE635B">
        <w:rPr>
          <w:rFonts w:ascii="Times New Roman" w:hAnsi="Times New Roman" w:cs="Times New Roman"/>
          <w:sz w:val="24"/>
          <w:szCs w:val="24"/>
          <w:shd w:val="clear" w:color="auto" w:fill="FFFFFF"/>
        </w:rPr>
        <w:t xml:space="preserve"> </w:t>
      </w:r>
      <w:r w:rsidRPr="00DE635B">
        <w:rPr>
          <w:rFonts w:ascii="Times New Roman" w:hAnsi="Times New Roman" w:cs="Times New Roman"/>
          <w:sz w:val="24"/>
          <w:szCs w:val="24"/>
        </w:rPr>
        <w:t xml:space="preserve">The movement has been able to raise funds in funding the treatment programs of men undergoing </w:t>
      </w:r>
      <w:r w:rsidR="002C70ED" w:rsidRPr="00DE635B">
        <w:rPr>
          <w:rFonts w:ascii="Times New Roman" w:hAnsi="Times New Roman" w:cs="Times New Roman"/>
          <w:sz w:val="24"/>
          <w:szCs w:val="24"/>
        </w:rPr>
        <w:t>health, as mentioned</w:t>
      </w:r>
      <w:r w:rsidRPr="00DE635B">
        <w:rPr>
          <w:rFonts w:ascii="Times New Roman" w:hAnsi="Times New Roman" w:cs="Times New Roman"/>
          <w:sz w:val="24"/>
          <w:szCs w:val="24"/>
        </w:rPr>
        <w:t xml:space="preserve"> earlier, </w:t>
      </w:r>
      <w:r w:rsidR="002C70ED" w:rsidRPr="00DE635B">
        <w:rPr>
          <w:rFonts w:ascii="Times New Roman" w:hAnsi="Times New Roman" w:cs="Times New Roman"/>
          <w:sz w:val="24"/>
          <w:szCs w:val="24"/>
        </w:rPr>
        <w:t>issues. Their</w:t>
      </w:r>
      <w:r w:rsidRPr="00DE635B">
        <w:rPr>
          <w:rFonts w:ascii="Times New Roman" w:hAnsi="Times New Roman" w:cs="Times New Roman"/>
          <w:sz w:val="24"/>
          <w:szCs w:val="24"/>
        </w:rPr>
        <w:t xml:space="preserve"> website also offers excellent lifestyle advice, including </w:t>
      </w:r>
      <w:r w:rsidR="002C70ED" w:rsidRPr="00DE635B">
        <w:rPr>
          <w:rFonts w:ascii="Times New Roman" w:hAnsi="Times New Roman" w:cs="Times New Roman"/>
          <w:sz w:val="24"/>
          <w:szCs w:val="24"/>
        </w:rPr>
        <w:t>exercising</w:t>
      </w:r>
      <w:r w:rsidRPr="00DE635B">
        <w:rPr>
          <w:rFonts w:ascii="Times New Roman" w:hAnsi="Times New Roman" w:cs="Times New Roman"/>
          <w:sz w:val="24"/>
          <w:szCs w:val="24"/>
        </w:rPr>
        <w:t xml:space="preserve"> and diet tips. This indicates that not all moveme</w:t>
      </w:r>
      <w:r w:rsidRPr="00DE635B">
        <w:rPr>
          <w:rFonts w:ascii="Times New Roman" w:hAnsi="Times New Roman" w:cs="Times New Roman"/>
          <w:sz w:val="24"/>
          <w:szCs w:val="24"/>
        </w:rPr>
        <w:t xml:space="preserve">nts need to be protesting against but for a good cause. </w:t>
      </w:r>
    </w:p>
    <w:p w14:paraId="493E225D" w14:textId="54D2AB41" w:rsidR="00B20317" w:rsidRPr="00DE635B" w:rsidRDefault="00742567" w:rsidP="0080151C">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t>It’s not OK</w:t>
      </w:r>
    </w:p>
    <w:p w14:paraId="3100BF98" w14:textId="52A46FF5" w:rsidR="00B20317" w:rsidRPr="00DE635B" w:rsidRDefault="00742567" w:rsidP="000F74BD">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This </w:t>
      </w:r>
      <w:r w:rsidR="000F74BD" w:rsidRPr="00DE635B">
        <w:rPr>
          <w:rFonts w:ascii="Times New Roman" w:hAnsi="Times New Roman" w:cs="Times New Roman"/>
          <w:sz w:val="24"/>
          <w:szCs w:val="24"/>
        </w:rPr>
        <w:t>campaign movement</w:t>
      </w:r>
      <w:r w:rsidRPr="00DE635B">
        <w:rPr>
          <w:rFonts w:ascii="Times New Roman" w:hAnsi="Times New Roman" w:cs="Times New Roman"/>
          <w:sz w:val="24"/>
          <w:szCs w:val="24"/>
        </w:rPr>
        <w:t xml:space="preserve"> has </w:t>
      </w:r>
      <w:r w:rsidR="002C70ED" w:rsidRPr="00DE635B">
        <w:rPr>
          <w:rFonts w:ascii="Times New Roman" w:hAnsi="Times New Roman" w:cs="Times New Roman"/>
          <w:sz w:val="24"/>
          <w:szCs w:val="24"/>
        </w:rPr>
        <w:t>created</w:t>
      </w:r>
      <w:r w:rsidRPr="00DE635B">
        <w:rPr>
          <w:rFonts w:ascii="Times New Roman" w:hAnsi="Times New Roman" w:cs="Times New Roman"/>
          <w:sz w:val="24"/>
          <w:szCs w:val="24"/>
        </w:rPr>
        <w:t xml:space="preserve"> </w:t>
      </w:r>
      <w:r w:rsidR="002C70ED" w:rsidRPr="00DE635B">
        <w:rPr>
          <w:rFonts w:ascii="Times New Roman" w:hAnsi="Times New Roman" w:cs="Times New Roman"/>
          <w:sz w:val="24"/>
          <w:szCs w:val="24"/>
        </w:rPr>
        <w:t>awareness</w:t>
      </w:r>
      <w:r w:rsidRPr="00DE635B">
        <w:rPr>
          <w:rFonts w:ascii="Times New Roman" w:hAnsi="Times New Roman" w:cs="Times New Roman"/>
          <w:sz w:val="24"/>
          <w:szCs w:val="24"/>
        </w:rPr>
        <w:t xml:space="preserve"> of family violence and a change in attitude as well as </w:t>
      </w:r>
      <w:r w:rsidR="002C70ED" w:rsidRPr="00DE635B">
        <w:rPr>
          <w:rFonts w:ascii="Times New Roman" w:hAnsi="Times New Roman" w:cs="Times New Roman"/>
          <w:sz w:val="24"/>
          <w:szCs w:val="24"/>
        </w:rPr>
        <w:t>behavioral</w:t>
      </w:r>
      <w:r w:rsidRPr="00DE635B">
        <w:rPr>
          <w:rFonts w:ascii="Times New Roman" w:hAnsi="Times New Roman" w:cs="Times New Roman"/>
          <w:sz w:val="24"/>
          <w:szCs w:val="24"/>
        </w:rPr>
        <w:t xml:space="preserve"> change at the community, individuals, and family </w:t>
      </w:r>
      <w:r w:rsidR="002C70ED" w:rsidRPr="00DE635B">
        <w:rPr>
          <w:rFonts w:ascii="Times New Roman" w:hAnsi="Times New Roman" w:cs="Times New Roman"/>
          <w:sz w:val="24"/>
          <w:szCs w:val="24"/>
        </w:rPr>
        <w:t>level</w:t>
      </w:r>
      <w:r w:rsidRPr="00DE635B">
        <w:rPr>
          <w:rFonts w:ascii="Times New Roman" w:hAnsi="Times New Roman" w:cs="Times New Roman"/>
          <w:sz w:val="24"/>
          <w:szCs w:val="24"/>
        </w:rPr>
        <w:t xml:space="preserve">. However, the number </w:t>
      </w:r>
      <w:r w:rsidRPr="00DE635B">
        <w:rPr>
          <w:rFonts w:ascii="Times New Roman" w:hAnsi="Times New Roman" w:cs="Times New Roman"/>
          <w:sz w:val="24"/>
          <w:szCs w:val="24"/>
        </w:rPr>
        <w:t xml:space="preserve">of </w:t>
      </w:r>
      <w:r w:rsidR="002C70ED" w:rsidRPr="00DE635B">
        <w:rPr>
          <w:rFonts w:ascii="Times New Roman" w:hAnsi="Times New Roman" w:cs="Times New Roman"/>
          <w:sz w:val="24"/>
          <w:szCs w:val="24"/>
        </w:rPr>
        <w:t>in</w:t>
      </w:r>
      <w:r w:rsidRPr="00DE635B">
        <w:rPr>
          <w:rFonts w:ascii="Times New Roman" w:hAnsi="Times New Roman" w:cs="Times New Roman"/>
          <w:sz w:val="24"/>
          <w:szCs w:val="24"/>
        </w:rPr>
        <w:t xml:space="preserve">cidences keeps on skyrocketing, indicating a need for a </w:t>
      </w:r>
      <w:r w:rsidR="002C70ED" w:rsidRPr="00DE635B">
        <w:rPr>
          <w:rFonts w:ascii="Times New Roman" w:hAnsi="Times New Roman" w:cs="Times New Roman"/>
          <w:sz w:val="24"/>
          <w:szCs w:val="24"/>
        </w:rPr>
        <w:t>long-term</w:t>
      </w:r>
      <w:r w:rsidRPr="00DE635B">
        <w:rPr>
          <w:rFonts w:ascii="Times New Roman" w:hAnsi="Times New Roman" w:cs="Times New Roman"/>
          <w:sz w:val="24"/>
          <w:szCs w:val="24"/>
        </w:rPr>
        <w:t xml:space="preserve"> campaign against family violence. Still, the movement has </w:t>
      </w:r>
      <w:r w:rsidR="002C70ED" w:rsidRPr="00DE635B">
        <w:rPr>
          <w:rFonts w:ascii="Times New Roman" w:hAnsi="Times New Roman" w:cs="Times New Roman"/>
          <w:sz w:val="24"/>
          <w:szCs w:val="24"/>
        </w:rPr>
        <w:t>done</w:t>
      </w:r>
      <w:r w:rsidRPr="00DE635B">
        <w:rPr>
          <w:rFonts w:ascii="Times New Roman" w:hAnsi="Times New Roman" w:cs="Times New Roman"/>
          <w:sz w:val="24"/>
          <w:szCs w:val="24"/>
        </w:rPr>
        <w:t xml:space="preserve"> great work in increasing awareness infiltration of the message, the willingness of talking about family violence, the youn</w:t>
      </w:r>
      <w:r w:rsidRPr="00DE635B">
        <w:rPr>
          <w:rFonts w:ascii="Times New Roman" w:hAnsi="Times New Roman" w:cs="Times New Roman"/>
          <w:sz w:val="24"/>
          <w:szCs w:val="24"/>
        </w:rPr>
        <w:t xml:space="preserve">g people </w:t>
      </w:r>
      <w:r w:rsidRPr="00DE635B">
        <w:rPr>
          <w:rFonts w:ascii="Times New Roman" w:hAnsi="Times New Roman" w:cs="Times New Roman"/>
          <w:sz w:val="24"/>
          <w:szCs w:val="24"/>
        </w:rPr>
        <w:lastRenderedPageBreak/>
        <w:t xml:space="preserve">have changed their behavior, </w:t>
      </w:r>
      <w:r w:rsidR="00CB221D" w:rsidRPr="00DE635B">
        <w:rPr>
          <w:rFonts w:ascii="Times New Roman" w:hAnsi="Times New Roman" w:cs="Times New Roman"/>
          <w:sz w:val="24"/>
          <w:szCs w:val="24"/>
        </w:rPr>
        <w:t>there has been a change in the organizational culture as well as a rise in the family violence reports to the police</w:t>
      </w:r>
      <w:r w:rsidR="00DE635B" w:rsidRPr="00DE635B">
        <w:rPr>
          <w:rFonts w:ascii="Times New Roman" w:hAnsi="Times New Roman" w:cs="Times New Roman"/>
          <w:sz w:val="24"/>
          <w:szCs w:val="24"/>
        </w:rPr>
        <w:t xml:space="preserve"> (</w:t>
      </w:r>
      <w:r w:rsidR="00DE635B" w:rsidRPr="00DE635B">
        <w:rPr>
          <w:rFonts w:ascii="Times New Roman" w:hAnsi="Times New Roman" w:cs="Times New Roman"/>
          <w:sz w:val="24"/>
          <w:szCs w:val="24"/>
          <w:shd w:val="clear" w:color="auto" w:fill="FFFFFF"/>
        </w:rPr>
        <w:t>Gagné et al.,2018).</w:t>
      </w:r>
    </w:p>
    <w:p w14:paraId="3CEB2EEF" w14:textId="65FA1D83" w:rsidR="00CB221D" w:rsidRPr="00DE635B" w:rsidRDefault="00742567" w:rsidP="00DE635B">
      <w:pPr>
        <w:spacing w:line="480" w:lineRule="auto"/>
        <w:ind w:firstLine="720"/>
        <w:rPr>
          <w:rFonts w:ascii="Times New Roman" w:hAnsi="Times New Roman" w:cs="Times New Roman"/>
          <w:sz w:val="24"/>
          <w:szCs w:val="24"/>
        </w:rPr>
      </w:pPr>
      <w:r w:rsidRPr="00DE635B">
        <w:rPr>
          <w:rFonts w:ascii="Times New Roman" w:hAnsi="Times New Roman" w:cs="Times New Roman"/>
          <w:sz w:val="24"/>
          <w:szCs w:val="24"/>
        </w:rPr>
        <w:t xml:space="preserve">In all </w:t>
      </w:r>
      <w:r w:rsidR="002C70ED" w:rsidRPr="00DE635B">
        <w:rPr>
          <w:rFonts w:ascii="Times New Roman" w:hAnsi="Times New Roman" w:cs="Times New Roman"/>
          <w:sz w:val="24"/>
          <w:szCs w:val="24"/>
        </w:rPr>
        <w:t>these</w:t>
      </w:r>
      <w:r w:rsidR="00DE635B" w:rsidRPr="00DE635B">
        <w:rPr>
          <w:rFonts w:ascii="Times New Roman" w:hAnsi="Times New Roman" w:cs="Times New Roman"/>
          <w:sz w:val="24"/>
          <w:szCs w:val="24"/>
        </w:rPr>
        <w:t xml:space="preserve"> campaign</w:t>
      </w:r>
      <w:r w:rsidRPr="00DE635B">
        <w:rPr>
          <w:rFonts w:ascii="Times New Roman" w:hAnsi="Times New Roman" w:cs="Times New Roman"/>
          <w:sz w:val="24"/>
          <w:szCs w:val="24"/>
        </w:rPr>
        <w:t xml:space="preserve"> movements, technology has played a significant role in </w:t>
      </w:r>
      <w:r w:rsidR="0080151C" w:rsidRPr="00DE635B">
        <w:rPr>
          <w:rFonts w:ascii="Times New Roman" w:hAnsi="Times New Roman" w:cs="Times New Roman"/>
          <w:sz w:val="24"/>
          <w:szCs w:val="24"/>
        </w:rPr>
        <w:t xml:space="preserve">creating awareness. This is evident through the use of websites and social media platforms where they put across their message. As much as there has been a success in most of them, some have been criticized for the way they chose to approach their concerns, including the Kony 2012 and the ME to WE movements. Notably, the medium chose by the campaign </w:t>
      </w:r>
      <w:r w:rsidR="002C70ED" w:rsidRPr="00DE635B">
        <w:rPr>
          <w:rFonts w:ascii="Times New Roman" w:hAnsi="Times New Roman" w:cs="Times New Roman"/>
          <w:sz w:val="24"/>
          <w:szCs w:val="24"/>
        </w:rPr>
        <w:t>complimented</w:t>
      </w:r>
      <w:r w:rsidR="0080151C" w:rsidRPr="00DE635B">
        <w:rPr>
          <w:rFonts w:ascii="Times New Roman" w:hAnsi="Times New Roman" w:cs="Times New Roman"/>
          <w:sz w:val="24"/>
          <w:szCs w:val="24"/>
        </w:rPr>
        <w:t xml:space="preserve"> their goals for all the movements are able to </w:t>
      </w:r>
      <w:r w:rsidR="002C70ED" w:rsidRPr="00DE635B">
        <w:rPr>
          <w:rFonts w:ascii="Times New Roman" w:hAnsi="Times New Roman" w:cs="Times New Roman"/>
          <w:sz w:val="24"/>
          <w:szCs w:val="24"/>
        </w:rPr>
        <w:t>reach</w:t>
      </w:r>
      <w:r w:rsidR="0080151C" w:rsidRPr="00DE635B">
        <w:rPr>
          <w:rFonts w:ascii="Times New Roman" w:hAnsi="Times New Roman" w:cs="Times New Roman"/>
          <w:sz w:val="24"/>
          <w:szCs w:val="24"/>
        </w:rPr>
        <w:t xml:space="preserve"> </w:t>
      </w:r>
      <w:r w:rsidR="002C70ED" w:rsidRPr="00DE635B">
        <w:rPr>
          <w:rFonts w:ascii="Times New Roman" w:hAnsi="Times New Roman" w:cs="Times New Roman"/>
          <w:sz w:val="24"/>
          <w:szCs w:val="24"/>
        </w:rPr>
        <w:t>their target</w:t>
      </w:r>
      <w:r w:rsidR="0080151C" w:rsidRPr="00DE635B">
        <w:rPr>
          <w:rFonts w:ascii="Times New Roman" w:hAnsi="Times New Roman" w:cs="Times New Roman"/>
          <w:sz w:val="24"/>
          <w:szCs w:val="24"/>
        </w:rPr>
        <w:t xml:space="preserve"> audience as well as get reactions. </w:t>
      </w:r>
    </w:p>
    <w:p w14:paraId="600EC3C9" w14:textId="63FDDAD7" w:rsidR="00E85BF4" w:rsidRPr="00DE635B" w:rsidRDefault="00742567" w:rsidP="00703D8E">
      <w:pPr>
        <w:spacing w:line="480" w:lineRule="auto"/>
        <w:rPr>
          <w:rFonts w:ascii="Times New Roman" w:hAnsi="Times New Roman" w:cs="Times New Roman"/>
          <w:sz w:val="24"/>
          <w:szCs w:val="24"/>
        </w:rPr>
      </w:pPr>
      <w:r w:rsidRPr="00DE635B">
        <w:rPr>
          <w:rFonts w:ascii="Times New Roman" w:hAnsi="Times New Roman" w:cs="Times New Roman"/>
          <w:sz w:val="24"/>
          <w:szCs w:val="24"/>
        </w:rPr>
        <w:t>Th</w:t>
      </w:r>
      <w:r w:rsidR="00BE00C0" w:rsidRPr="00DE635B">
        <w:rPr>
          <w:rFonts w:ascii="Times New Roman" w:hAnsi="Times New Roman" w:cs="Times New Roman"/>
          <w:sz w:val="24"/>
          <w:szCs w:val="24"/>
        </w:rPr>
        <w:t xml:space="preserve">e campaign for social change movements gives the public spaces for coming up with new thoughts, generating new ideas, and activating new actors through articulating consciousness. Therefore, by providing new knowledge, reflecting their own identity cognitively, speaking on what they stand for, and challenging the social order assumptions that are dominant, the social campaign </w:t>
      </w:r>
      <w:r w:rsidR="002C70ED" w:rsidRPr="00DE635B">
        <w:rPr>
          <w:rFonts w:ascii="Times New Roman" w:hAnsi="Times New Roman" w:cs="Times New Roman"/>
          <w:sz w:val="24"/>
          <w:szCs w:val="24"/>
        </w:rPr>
        <w:t>movements</w:t>
      </w:r>
      <w:r w:rsidR="00BE00C0" w:rsidRPr="00DE635B">
        <w:rPr>
          <w:rFonts w:ascii="Times New Roman" w:hAnsi="Times New Roman" w:cs="Times New Roman"/>
          <w:sz w:val="24"/>
          <w:szCs w:val="24"/>
        </w:rPr>
        <w:t xml:space="preserve"> come up with new ideas that are essential to the human creative process. </w:t>
      </w:r>
      <w:r w:rsidR="002C70ED" w:rsidRPr="00DE635B">
        <w:rPr>
          <w:rFonts w:ascii="Times New Roman" w:hAnsi="Times New Roman" w:cs="Times New Roman"/>
          <w:sz w:val="24"/>
          <w:szCs w:val="24"/>
        </w:rPr>
        <w:t>Therefore,</w:t>
      </w:r>
      <w:r w:rsidR="00BE00C0" w:rsidRPr="00DE635B">
        <w:rPr>
          <w:rFonts w:ascii="Times New Roman" w:hAnsi="Times New Roman" w:cs="Times New Roman"/>
          <w:sz w:val="24"/>
          <w:szCs w:val="24"/>
        </w:rPr>
        <w:t xml:space="preserve"> the social campaign change movements develop views from all over the world, restructuring recognition that recognizes reality. The main cognitive </w:t>
      </w:r>
      <w:r w:rsidR="002C70ED" w:rsidRPr="00DE635B">
        <w:rPr>
          <w:rFonts w:ascii="Times New Roman" w:hAnsi="Times New Roman" w:cs="Times New Roman"/>
          <w:sz w:val="24"/>
          <w:szCs w:val="24"/>
        </w:rPr>
        <w:t>essence</w:t>
      </w:r>
      <w:r w:rsidR="00BE00C0" w:rsidRPr="00DE635B">
        <w:rPr>
          <w:rFonts w:ascii="Times New Roman" w:hAnsi="Times New Roman" w:cs="Times New Roman"/>
          <w:sz w:val="24"/>
          <w:szCs w:val="24"/>
        </w:rPr>
        <w:t xml:space="preserve"> of the</w:t>
      </w:r>
      <w:r w:rsidR="002C70ED" w:rsidRPr="00DE635B">
        <w:rPr>
          <w:rFonts w:ascii="Times New Roman" w:hAnsi="Times New Roman" w:cs="Times New Roman"/>
          <w:sz w:val="24"/>
          <w:szCs w:val="24"/>
        </w:rPr>
        <w:t>se</w:t>
      </w:r>
      <w:r w:rsidR="00BE00C0" w:rsidRPr="00DE635B">
        <w:rPr>
          <w:rFonts w:ascii="Times New Roman" w:hAnsi="Times New Roman" w:cs="Times New Roman"/>
          <w:sz w:val="24"/>
          <w:szCs w:val="24"/>
        </w:rPr>
        <w:t xml:space="preserve"> movements' campaign is a vital source of the new social images and the social </w:t>
      </w:r>
      <w:r w:rsidR="002C70ED" w:rsidRPr="00DE635B">
        <w:rPr>
          <w:rFonts w:ascii="Times New Roman" w:hAnsi="Times New Roman" w:cs="Times New Roman"/>
          <w:sz w:val="24"/>
          <w:szCs w:val="24"/>
        </w:rPr>
        <w:t>identities</w:t>
      </w:r>
      <w:r w:rsidR="00BE00C0" w:rsidRPr="00DE635B">
        <w:rPr>
          <w:rFonts w:ascii="Times New Roman" w:hAnsi="Times New Roman" w:cs="Times New Roman"/>
          <w:sz w:val="24"/>
          <w:szCs w:val="24"/>
        </w:rPr>
        <w:t xml:space="preserve"> transformation. </w:t>
      </w:r>
    </w:p>
    <w:p w14:paraId="44209E89" w14:textId="77777777" w:rsidR="00B20317" w:rsidRPr="00DE635B" w:rsidRDefault="00B20317" w:rsidP="00703D8E">
      <w:pPr>
        <w:spacing w:line="480" w:lineRule="auto"/>
        <w:rPr>
          <w:rFonts w:ascii="Times New Roman" w:hAnsi="Times New Roman" w:cs="Times New Roman"/>
          <w:sz w:val="24"/>
          <w:szCs w:val="24"/>
        </w:rPr>
      </w:pPr>
    </w:p>
    <w:p w14:paraId="4FDBA170" w14:textId="77777777" w:rsidR="00EB1215" w:rsidRPr="00DE635B" w:rsidRDefault="00EB1215" w:rsidP="00703D8E">
      <w:pPr>
        <w:spacing w:line="480" w:lineRule="auto"/>
        <w:rPr>
          <w:rFonts w:ascii="Times New Roman" w:hAnsi="Times New Roman" w:cs="Times New Roman"/>
          <w:sz w:val="24"/>
          <w:szCs w:val="24"/>
        </w:rPr>
      </w:pPr>
    </w:p>
    <w:p w14:paraId="4C910D44" w14:textId="77777777" w:rsidR="007C63DE" w:rsidRPr="00DE635B" w:rsidRDefault="007C63DE" w:rsidP="00703D8E">
      <w:pPr>
        <w:spacing w:line="480" w:lineRule="auto"/>
        <w:rPr>
          <w:rFonts w:ascii="Times New Roman" w:hAnsi="Times New Roman" w:cs="Times New Roman"/>
          <w:sz w:val="24"/>
          <w:szCs w:val="24"/>
        </w:rPr>
      </w:pPr>
    </w:p>
    <w:p w14:paraId="0CBD778C" w14:textId="77777777" w:rsidR="00DE635B" w:rsidRDefault="00DE635B" w:rsidP="00703D8E">
      <w:pPr>
        <w:spacing w:line="480" w:lineRule="auto"/>
        <w:rPr>
          <w:rFonts w:ascii="Times New Roman" w:hAnsi="Times New Roman" w:cs="Times New Roman"/>
          <w:sz w:val="24"/>
          <w:szCs w:val="24"/>
        </w:rPr>
      </w:pPr>
    </w:p>
    <w:p w14:paraId="356791E2" w14:textId="77777777" w:rsidR="00A57DC1" w:rsidRPr="00DE635B" w:rsidRDefault="00A57DC1" w:rsidP="00703D8E">
      <w:pPr>
        <w:spacing w:line="480" w:lineRule="auto"/>
        <w:rPr>
          <w:rFonts w:ascii="Times New Roman" w:hAnsi="Times New Roman" w:cs="Times New Roman"/>
          <w:sz w:val="24"/>
          <w:szCs w:val="24"/>
        </w:rPr>
      </w:pPr>
      <w:bookmarkStart w:id="0" w:name="_GoBack"/>
      <w:bookmarkEnd w:id="0"/>
    </w:p>
    <w:p w14:paraId="187229C4" w14:textId="485755CE" w:rsidR="00A15A3B" w:rsidRPr="00DE635B" w:rsidRDefault="00742567" w:rsidP="00DE635B">
      <w:pPr>
        <w:spacing w:line="480" w:lineRule="auto"/>
        <w:jc w:val="center"/>
        <w:rPr>
          <w:rFonts w:ascii="Times New Roman" w:hAnsi="Times New Roman" w:cs="Times New Roman"/>
          <w:b/>
          <w:bCs/>
          <w:sz w:val="24"/>
          <w:szCs w:val="24"/>
        </w:rPr>
      </w:pPr>
      <w:r w:rsidRPr="00DE635B">
        <w:rPr>
          <w:rFonts w:ascii="Times New Roman" w:hAnsi="Times New Roman" w:cs="Times New Roman"/>
          <w:b/>
          <w:bCs/>
          <w:sz w:val="24"/>
          <w:szCs w:val="24"/>
        </w:rPr>
        <w:lastRenderedPageBreak/>
        <w:t>References</w:t>
      </w:r>
    </w:p>
    <w:p w14:paraId="5983A609" w14:textId="3AC2A00F" w:rsidR="00DE635B" w:rsidRPr="00DE635B" w:rsidRDefault="00742567" w:rsidP="00DE635B">
      <w:pPr>
        <w:spacing w:line="480" w:lineRule="auto"/>
        <w:ind w:left="720" w:hanging="720"/>
        <w:rPr>
          <w:rFonts w:ascii="Times New Roman" w:hAnsi="Times New Roman" w:cs="Times New Roman"/>
          <w:sz w:val="24"/>
          <w:szCs w:val="24"/>
        </w:rPr>
      </w:pPr>
      <w:r w:rsidRPr="00DE635B">
        <w:rPr>
          <w:rFonts w:ascii="Times New Roman" w:hAnsi="Times New Roman" w:cs="Times New Roman"/>
          <w:sz w:val="24"/>
          <w:szCs w:val="24"/>
          <w:shd w:val="clear" w:color="auto" w:fill="FFFFFF"/>
        </w:rPr>
        <w:t xml:space="preserve">Gagné, M. H., Bélanger-Gravel, A., Clément, M. È., &amp; </w:t>
      </w:r>
      <w:r w:rsidRPr="00DE635B">
        <w:rPr>
          <w:rFonts w:ascii="Times New Roman" w:hAnsi="Times New Roman" w:cs="Times New Roman"/>
          <w:sz w:val="24"/>
          <w:szCs w:val="24"/>
          <w:shd w:val="clear" w:color="auto" w:fill="FFFFFF"/>
        </w:rPr>
        <w:t xml:space="preserve">Poissant, J. (2018). Recall and understanding a communication campaign designed to promote positive parenting and prevent child maltreatment. </w:t>
      </w:r>
      <w:r w:rsidRPr="00DE635B">
        <w:rPr>
          <w:rFonts w:ascii="Times New Roman" w:hAnsi="Times New Roman" w:cs="Times New Roman"/>
          <w:i/>
          <w:iCs/>
          <w:sz w:val="24"/>
          <w:szCs w:val="24"/>
          <w:shd w:val="clear" w:color="auto" w:fill="FFFFFF"/>
        </w:rPr>
        <w:t>Preventive medicine reports</w:t>
      </w:r>
      <w:r w:rsidRPr="00DE635B">
        <w:rPr>
          <w:rFonts w:ascii="Times New Roman" w:hAnsi="Times New Roman" w:cs="Times New Roman"/>
          <w:sz w:val="24"/>
          <w:szCs w:val="24"/>
          <w:shd w:val="clear" w:color="auto" w:fill="FFFFFF"/>
        </w:rPr>
        <w:t>, </w:t>
      </w:r>
      <w:r w:rsidRPr="00DE635B">
        <w:rPr>
          <w:rFonts w:ascii="Times New Roman" w:hAnsi="Times New Roman" w:cs="Times New Roman"/>
          <w:i/>
          <w:iCs/>
          <w:sz w:val="24"/>
          <w:szCs w:val="24"/>
          <w:shd w:val="clear" w:color="auto" w:fill="FFFFFF"/>
        </w:rPr>
        <w:t>12</w:t>
      </w:r>
      <w:r w:rsidRPr="00DE635B">
        <w:rPr>
          <w:rFonts w:ascii="Times New Roman" w:hAnsi="Times New Roman" w:cs="Times New Roman"/>
          <w:sz w:val="24"/>
          <w:szCs w:val="24"/>
          <w:shd w:val="clear" w:color="auto" w:fill="FFFFFF"/>
        </w:rPr>
        <w:t>, 191-197.</w:t>
      </w:r>
    </w:p>
    <w:p w14:paraId="32409CE0" w14:textId="75652762" w:rsidR="000F74BD" w:rsidRPr="00DE635B" w:rsidRDefault="00742567" w:rsidP="00DE635B">
      <w:pPr>
        <w:spacing w:line="480" w:lineRule="auto"/>
        <w:ind w:left="720" w:hanging="720"/>
        <w:rPr>
          <w:rFonts w:ascii="Times New Roman" w:hAnsi="Times New Roman" w:cs="Times New Roman"/>
          <w:sz w:val="24"/>
          <w:szCs w:val="24"/>
        </w:rPr>
      </w:pPr>
      <w:hyperlink r:id="rId7" w:history="1">
        <w:r w:rsidRPr="00DE635B">
          <w:rPr>
            <w:rStyle w:val="Hyperlink"/>
            <w:rFonts w:ascii="Times New Roman" w:hAnsi="Times New Roman" w:cs="Times New Roman"/>
            <w:color w:val="auto"/>
            <w:sz w:val="24"/>
            <w:szCs w:val="24"/>
          </w:rPr>
          <w:t>https://www.metowe.com/</w:t>
        </w:r>
      </w:hyperlink>
    </w:p>
    <w:p w14:paraId="71F9FBC1" w14:textId="5147BE2B" w:rsidR="00DE635B" w:rsidRPr="00DE635B" w:rsidRDefault="00742567" w:rsidP="00DE635B">
      <w:pPr>
        <w:spacing w:line="480" w:lineRule="auto"/>
        <w:ind w:left="720" w:hanging="720"/>
        <w:rPr>
          <w:rFonts w:ascii="Times New Roman" w:hAnsi="Times New Roman" w:cs="Times New Roman"/>
          <w:sz w:val="24"/>
          <w:szCs w:val="24"/>
          <w:shd w:val="clear" w:color="auto" w:fill="FFFFFF"/>
        </w:rPr>
      </w:pPr>
      <w:r w:rsidRPr="00DE635B">
        <w:rPr>
          <w:rFonts w:ascii="Times New Roman" w:hAnsi="Times New Roman" w:cs="Times New Roman"/>
          <w:sz w:val="24"/>
          <w:szCs w:val="24"/>
          <w:shd w:val="clear" w:color="auto" w:fill="FFFFFF"/>
        </w:rPr>
        <w:t>Hawkins,</w:t>
      </w:r>
      <w:r w:rsidRPr="00DE635B">
        <w:rPr>
          <w:rFonts w:ascii="Times New Roman" w:hAnsi="Times New Roman" w:cs="Times New Roman"/>
          <w:sz w:val="24"/>
          <w:szCs w:val="24"/>
          <w:shd w:val="clear" w:color="auto" w:fill="FFFFFF"/>
        </w:rPr>
        <w:t xml:space="preserve"> B., Andalibi, N., &amp; Haimson, O. (2018). Helpful information to whom? An intersectional critique of the ‘it gets better project. </w:t>
      </w:r>
      <w:r w:rsidRPr="00DE635B">
        <w:rPr>
          <w:rFonts w:ascii="Times New Roman" w:hAnsi="Times New Roman" w:cs="Times New Roman"/>
          <w:i/>
          <w:iCs/>
          <w:sz w:val="24"/>
          <w:szCs w:val="24"/>
          <w:shd w:val="clear" w:color="auto" w:fill="FFFFFF"/>
        </w:rPr>
        <w:t>Proceedings of the Association for Information Science and Technology</w:t>
      </w:r>
      <w:r w:rsidRPr="00DE635B">
        <w:rPr>
          <w:rFonts w:ascii="Times New Roman" w:hAnsi="Times New Roman" w:cs="Times New Roman"/>
          <w:sz w:val="24"/>
          <w:szCs w:val="24"/>
          <w:shd w:val="clear" w:color="auto" w:fill="FFFFFF"/>
        </w:rPr>
        <w:t>, </w:t>
      </w:r>
      <w:r w:rsidRPr="00DE635B">
        <w:rPr>
          <w:rFonts w:ascii="Times New Roman" w:hAnsi="Times New Roman" w:cs="Times New Roman"/>
          <w:i/>
          <w:iCs/>
          <w:sz w:val="24"/>
          <w:szCs w:val="24"/>
          <w:shd w:val="clear" w:color="auto" w:fill="FFFFFF"/>
        </w:rPr>
        <w:t>55</w:t>
      </w:r>
      <w:r w:rsidRPr="00DE635B">
        <w:rPr>
          <w:rFonts w:ascii="Times New Roman" w:hAnsi="Times New Roman" w:cs="Times New Roman"/>
          <w:sz w:val="24"/>
          <w:szCs w:val="24"/>
          <w:shd w:val="clear" w:color="auto" w:fill="FFFFFF"/>
        </w:rPr>
        <w:t>(1), 825-827.</w:t>
      </w:r>
    </w:p>
    <w:p w14:paraId="6E260F13" w14:textId="6879ED94" w:rsidR="000F74BD" w:rsidRPr="00DE635B" w:rsidRDefault="00742567" w:rsidP="00DE635B">
      <w:pPr>
        <w:spacing w:line="480" w:lineRule="auto"/>
        <w:ind w:left="720" w:hanging="720"/>
        <w:rPr>
          <w:rFonts w:ascii="Times New Roman" w:hAnsi="Times New Roman" w:cs="Times New Roman"/>
          <w:sz w:val="24"/>
          <w:szCs w:val="24"/>
        </w:rPr>
      </w:pPr>
      <w:r w:rsidRPr="00DE635B">
        <w:rPr>
          <w:rFonts w:ascii="Times New Roman" w:hAnsi="Times New Roman" w:cs="Times New Roman"/>
          <w:sz w:val="24"/>
          <w:szCs w:val="24"/>
          <w:shd w:val="clear" w:color="auto" w:fill="FFFFFF"/>
        </w:rPr>
        <w:t>Madden, S., Janoske, M., &amp; Briones, R. L</w:t>
      </w:r>
      <w:r w:rsidRPr="00DE635B">
        <w:rPr>
          <w:rFonts w:ascii="Times New Roman" w:hAnsi="Times New Roman" w:cs="Times New Roman"/>
          <w:sz w:val="24"/>
          <w:szCs w:val="24"/>
          <w:shd w:val="clear" w:color="auto" w:fill="FFFFFF"/>
        </w:rPr>
        <w:t>. (2016). The double-edged crisis: Invisible children’s social media response to the Kony 2012 campaign. </w:t>
      </w:r>
      <w:r w:rsidRPr="00DE635B">
        <w:rPr>
          <w:rFonts w:ascii="Times New Roman" w:hAnsi="Times New Roman" w:cs="Times New Roman"/>
          <w:i/>
          <w:iCs/>
          <w:sz w:val="24"/>
          <w:szCs w:val="24"/>
          <w:shd w:val="clear" w:color="auto" w:fill="FFFFFF"/>
        </w:rPr>
        <w:t>Public relations review</w:t>
      </w:r>
      <w:r w:rsidRPr="00DE635B">
        <w:rPr>
          <w:rFonts w:ascii="Times New Roman" w:hAnsi="Times New Roman" w:cs="Times New Roman"/>
          <w:sz w:val="24"/>
          <w:szCs w:val="24"/>
          <w:shd w:val="clear" w:color="auto" w:fill="FFFFFF"/>
        </w:rPr>
        <w:t>, </w:t>
      </w:r>
      <w:r w:rsidRPr="00DE635B">
        <w:rPr>
          <w:rFonts w:ascii="Times New Roman" w:hAnsi="Times New Roman" w:cs="Times New Roman"/>
          <w:i/>
          <w:iCs/>
          <w:sz w:val="24"/>
          <w:szCs w:val="24"/>
          <w:shd w:val="clear" w:color="auto" w:fill="FFFFFF"/>
        </w:rPr>
        <w:t>42</w:t>
      </w:r>
      <w:r w:rsidRPr="00DE635B">
        <w:rPr>
          <w:rFonts w:ascii="Times New Roman" w:hAnsi="Times New Roman" w:cs="Times New Roman"/>
          <w:sz w:val="24"/>
          <w:szCs w:val="24"/>
          <w:shd w:val="clear" w:color="auto" w:fill="FFFFFF"/>
        </w:rPr>
        <w:t>(1), 38-48.</w:t>
      </w:r>
    </w:p>
    <w:p w14:paraId="1251DAE1" w14:textId="7AF31AC0" w:rsidR="000F74BD" w:rsidRPr="00DE635B" w:rsidRDefault="00742567" w:rsidP="00DE635B">
      <w:pPr>
        <w:spacing w:line="480" w:lineRule="auto"/>
        <w:ind w:left="720" w:hanging="720"/>
        <w:rPr>
          <w:rFonts w:ascii="Times New Roman" w:hAnsi="Times New Roman" w:cs="Times New Roman"/>
          <w:sz w:val="24"/>
          <w:szCs w:val="24"/>
          <w:shd w:val="clear" w:color="auto" w:fill="FFFFFF"/>
        </w:rPr>
      </w:pPr>
      <w:r w:rsidRPr="00DE635B">
        <w:rPr>
          <w:rFonts w:ascii="Times New Roman" w:hAnsi="Times New Roman" w:cs="Times New Roman"/>
          <w:sz w:val="24"/>
          <w:szCs w:val="24"/>
          <w:shd w:val="clear" w:color="auto" w:fill="FFFFFF"/>
        </w:rPr>
        <w:t xml:space="preserve">Reinecke, J., &amp; Ansari, S. (2020). Microfoundations of Framing: The Interactional Production of Collective </w:t>
      </w:r>
      <w:r w:rsidRPr="00DE635B">
        <w:rPr>
          <w:rFonts w:ascii="Times New Roman" w:hAnsi="Times New Roman" w:cs="Times New Roman"/>
          <w:sz w:val="24"/>
          <w:szCs w:val="24"/>
          <w:shd w:val="clear" w:color="auto" w:fill="FFFFFF"/>
        </w:rPr>
        <w:t>Action Frames in the Occupy Movement. </w:t>
      </w:r>
      <w:r w:rsidRPr="00DE635B">
        <w:rPr>
          <w:rFonts w:ascii="Times New Roman" w:hAnsi="Times New Roman" w:cs="Times New Roman"/>
          <w:i/>
          <w:iCs/>
          <w:sz w:val="24"/>
          <w:szCs w:val="24"/>
          <w:shd w:val="clear" w:color="auto" w:fill="FFFFFF"/>
        </w:rPr>
        <w:t>Academy of Management Journal</w:t>
      </w:r>
      <w:r w:rsidRPr="00DE635B">
        <w:rPr>
          <w:rFonts w:ascii="Times New Roman" w:hAnsi="Times New Roman" w:cs="Times New Roman"/>
          <w:sz w:val="24"/>
          <w:szCs w:val="24"/>
          <w:shd w:val="clear" w:color="auto" w:fill="FFFFFF"/>
        </w:rPr>
        <w:t xml:space="preserve"> (ja).</w:t>
      </w:r>
    </w:p>
    <w:p w14:paraId="5B561EED" w14:textId="75E4B34B" w:rsidR="00A714EA" w:rsidRPr="00DE635B" w:rsidRDefault="00742567" w:rsidP="00DE635B">
      <w:pPr>
        <w:spacing w:line="480" w:lineRule="auto"/>
        <w:ind w:left="720" w:hanging="720"/>
        <w:rPr>
          <w:rFonts w:ascii="Times New Roman" w:hAnsi="Times New Roman" w:cs="Times New Roman"/>
          <w:sz w:val="24"/>
          <w:szCs w:val="24"/>
          <w:shd w:val="clear" w:color="auto" w:fill="FFFFFF"/>
        </w:rPr>
      </w:pPr>
      <w:r w:rsidRPr="00DE635B">
        <w:rPr>
          <w:rFonts w:ascii="Times New Roman" w:hAnsi="Times New Roman" w:cs="Times New Roman"/>
          <w:sz w:val="24"/>
          <w:szCs w:val="24"/>
          <w:shd w:val="clear" w:color="auto" w:fill="FFFFFF"/>
        </w:rPr>
        <w:t>Schlaile, M. P., Knausberg, T., Mueller, M., &amp; Zeman, J. (2018). Viral ice buckets: A memetic perspective on the ALS Ice Bucket Challenge’s diffusion. </w:t>
      </w:r>
      <w:r w:rsidRPr="00DE635B">
        <w:rPr>
          <w:rFonts w:ascii="Times New Roman" w:hAnsi="Times New Roman" w:cs="Times New Roman"/>
          <w:i/>
          <w:iCs/>
          <w:sz w:val="24"/>
          <w:szCs w:val="24"/>
          <w:shd w:val="clear" w:color="auto" w:fill="FFFFFF"/>
        </w:rPr>
        <w:t>Cognitive Systems Research</w:t>
      </w:r>
      <w:r w:rsidRPr="00DE635B">
        <w:rPr>
          <w:rFonts w:ascii="Times New Roman" w:hAnsi="Times New Roman" w:cs="Times New Roman"/>
          <w:sz w:val="24"/>
          <w:szCs w:val="24"/>
          <w:shd w:val="clear" w:color="auto" w:fill="FFFFFF"/>
        </w:rPr>
        <w:t>, </w:t>
      </w:r>
      <w:r w:rsidRPr="00DE635B">
        <w:rPr>
          <w:rFonts w:ascii="Times New Roman" w:hAnsi="Times New Roman" w:cs="Times New Roman"/>
          <w:i/>
          <w:iCs/>
          <w:sz w:val="24"/>
          <w:szCs w:val="24"/>
          <w:shd w:val="clear" w:color="auto" w:fill="FFFFFF"/>
        </w:rPr>
        <w:t>52</w:t>
      </w:r>
      <w:r w:rsidRPr="00DE635B">
        <w:rPr>
          <w:rFonts w:ascii="Times New Roman" w:hAnsi="Times New Roman" w:cs="Times New Roman"/>
          <w:sz w:val="24"/>
          <w:szCs w:val="24"/>
          <w:shd w:val="clear" w:color="auto" w:fill="FFFFFF"/>
        </w:rPr>
        <w:t>,</w:t>
      </w:r>
      <w:r w:rsidRPr="00DE635B">
        <w:rPr>
          <w:rFonts w:ascii="Times New Roman" w:hAnsi="Times New Roman" w:cs="Times New Roman"/>
          <w:sz w:val="24"/>
          <w:szCs w:val="24"/>
          <w:shd w:val="clear" w:color="auto" w:fill="FFFFFF"/>
        </w:rPr>
        <w:t xml:space="preserve"> 947-969.</w:t>
      </w:r>
    </w:p>
    <w:p w14:paraId="61BF3A7B" w14:textId="79811874" w:rsidR="00DE635B" w:rsidRPr="00DE635B" w:rsidRDefault="00742567" w:rsidP="00DE635B">
      <w:pPr>
        <w:spacing w:line="480" w:lineRule="auto"/>
        <w:ind w:left="720" w:hanging="720"/>
        <w:rPr>
          <w:rFonts w:ascii="Times New Roman" w:hAnsi="Times New Roman" w:cs="Times New Roman"/>
          <w:sz w:val="24"/>
          <w:szCs w:val="24"/>
        </w:rPr>
      </w:pPr>
      <w:r w:rsidRPr="00DE635B">
        <w:rPr>
          <w:rFonts w:ascii="Times New Roman" w:hAnsi="Times New Roman" w:cs="Times New Roman"/>
          <w:sz w:val="24"/>
          <w:szCs w:val="24"/>
          <w:shd w:val="clear" w:color="auto" w:fill="FFFFFF"/>
        </w:rPr>
        <w:t>Thomsen, F. B., Mikkelsen, M. K., Hansen, R. B., &amp; Brasso, K. (2016). The Movember campaign: impact on referral patterns and diagnosis of prostate cancer. </w:t>
      </w:r>
      <w:r w:rsidRPr="00DE635B">
        <w:rPr>
          <w:rFonts w:ascii="Times New Roman" w:hAnsi="Times New Roman" w:cs="Times New Roman"/>
          <w:i/>
          <w:iCs/>
          <w:sz w:val="24"/>
          <w:szCs w:val="24"/>
          <w:shd w:val="clear" w:color="auto" w:fill="FFFFFF"/>
        </w:rPr>
        <w:t>Scandinavian journal of public health</w:t>
      </w:r>
      <w:r w:rsidRPr="00DE635B">
        <w:rPr>
          <w:rFonts w:ascii="Times New Roman" w:hAnsi="Times New Roman" w:cs="Times New Roman"/>
          <w:sz w:val="24"/>
          <w:szCs w:val="24"/>
          <w:shd w:val="clear" w:color="auto" w:fill="FFFFFF"/>
        </w:rPr>
        <w:t>, </w:t>
      </w:r>
      <w:r w:rsidRPr="00DE635B">
        <w:rPr>
          <w:rFonts w:ascii="Times New Roman" w:hAnsi="Times New Roman" w:cs="Times New Roman"/>
          <w:i/>
          <w:iCs/>
          <w:sz w:val="24"/>
          <w:szCs w:val="24"/>
          <w:shd w:val="clear" w:color="auto" w:fill="FFFFFF"/>
        </w:rPr>
        <w:t>44</w:t>
      </w:r>
      <w:r w:rsidRPr="00DE635B">
        <w:rPr>
          <w:rFonts w:ascii="Times New Roman" w:hAnsi="Times New Roman" w:cs="Times New Roman"/>
          <w:sz w:val="24"/>
          <w:szCs w:val="24"/>
          <w:shd w:val="clear" w:color="auto" w:fill="FFFFFF"/>
        </w:rPr>
        <w:t>(3), 228-232.</w:t>
      </w:r>
    </w:p>
    <w:sectPr w:rsidR="00DE635B" w:rsidRPr="00DE635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E9FF9" w14:textId="77777777" w:rsidR="00742567" w:rsidRDefault="00742567">
      <w:pPr>
        <w:spacing w:after="0" w:line="240" w:lineRule="auto"/>
      </w:pPr>
      <w:r>
        <w:separator/>
      </w:r>
    </w:p>
  </w:endnote>
  <w:endnote w:type="continuationSeparator" w:id="0">
    <w:p w14:paraId="47A1F64D" w14:textId="77777777" w:rsidR="00742567" w:rsidRDefault="0074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FF931" w14:textId="77777777" w:rsidR="00742567" w:rsidRDefault="00742567">
      <w:pPr>
        <w:spacing w:after="0" w:line="240" w:lineRule="auto"/>
      </w:pPr>
      <w:r>
        <w:separator/>
      </w:r>
    </w:p>
  </w:footnote>
  <w:footnote w:type="continuationSeparator" w:id="0">
    <w:p w14:paraId="74C602E9" w14:textId="77777777" w:rsidR="00742567" w:rsidRDefault="00742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516382"/>
      <w:docPartObj>
        <w:docPartGallery w:val="Page Numbers (Top of Page)"/>
        <w:docPartUnique/>
      </w:docPartObj>
    </w:sdtPr>
    <w:sdtEndPr>
      <w:rPr>
        <w:noProof/>
      </w:rPr>
    </w:sdtEndPr>
    <w:sdtContent>
      <w:p w14:paraId="10A5B8A2" w14:textId="29ECB76B" w:rsidR="008B310C" w:rsidRDefault="00742567">
        <w:pPr>
          <w:pStyle w:val="Header"/>
          <w:jc w:val="right"/>
        </w:pPr>
        <w:r>
          <w:fldChar w:fldCharType="begin"/>
        </w:r>
        <w:r>
          <w:instrText xml:space="preserve"> PAGE   \* MERGEFORMAT </w:instrText>
        </w:r>
        <w:r>
          <w:fldChar w:fldCharType="separate"/>
        </w:r>
        <w:r w:rsidR="00A57DC1">
          <w:rPr>
            <w:noProof/>
          </w:rPr>
          <w:t>6</w:t>
        </w:r>
        <w:r>
          <w:rPr>
            <w:noProof/>
          </w:rPr>
          <w:fldChar w:fldCharType="end"/>
        </w:r>
      </w:p>
    </w:sdtContent>
  </w:sdt>
  <w:p w14:paraId="228B6633" w14:textId="77777777" w:rsidR="008B310C" w:rsidRDefault="008B3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D8E"/>
    <w:rsid w:val="000F74BD"/>
    <w:rsid w:val="002C70ED"/>
    <w:rsid w:val="00347891"/>
    <w:rsid w:val="00391500"/>
    <w:rsid w:val="006E01A3"/>
    <w:rsid w:val="00703D8E"/>
    <w:rsid w:val="00742567"/>
    <w:rsid w:val="007C63DE"/>
    <w:rsid w:val="0080151C"/>
    <w:rsid w:val="008B310C"/>
    <w:rsid w:val="008B5721"/>
    <w:rsid w:val="009B4C9C"/>
    <w:rsid w:val="00A15A3B"/>
    <w:rsid w:val="00A57DC1"/>
    <w:rsid w:val="00A714EA"/>
    <w:rsid w:val="00B16F94"/>
    <w:rsid w:val="00B20317"/>
    <w:rsid w:val="00B57C77"/>
    <w:rsid w:val="00BE00C0"/>
    <w:rsid w:val="00CB221D"/>
    <w:rsid w:val="00DE635B"/>
    <w:rsid w:val="00DF2F5F"/>
    <w:rsid w:val="00E71D63"/>
    <w:rsid w:val="00E75873"/>
    <w:rsid w:val="00E85BF4"/>
    <w:rsid w:val="00EB1215"/>
    <w:rsid w:val="00EC7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0C"/>
  </w:style>
  <w:style w:type="paragraph" w:styleId="Footer">
    <w:name w:val="footer"/>
    <w:basedOn w:val="Normal"/>
    <w:link w:val="FooterChar"/>
    <w:uiPriority w:val="99"/>
    <w:unhideWhenUsed/>
    <w:rsid w:val="008B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0C"/>
  </w:style>
  <w:style w:type="character" w:styleId="Hyperlink">
    <w:name w:val="Hyperlink"/>
    <w:basedOn w:val="DefaultParagraphFont"/>
    <w:uiPriority w:val="99"/>
    <w:unhideWhenUsed/>
    <w:rsid w:val="00A714EA"/>
    <w:rPr>
      <w:color w:val="0563C1" w:themeColor="hyperlink"/>
      <w:u w:val="single"/>
    </w:rPr>
  </w:style>
  <w:style w:type="character" w:customStyle="1" w:styleId="UnresolvedMention">
    <w:name w:val="Unresolved Mention"/>
    <w:basedOn w:val="DefaultParagraphFont"/>
    <w:uiPriority w:val="99"/>
    <w:semiHidden/>
    <w:unhideWhenUsed/>
    <w:rsid w:val="00A714E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0C"/>
  </w:style>
  <w:style w:type="paragraph" w:styleId="Footer">
    <w:name w:val="footer"/>
    <w:basedOn w:val="Normal"/>
    <w:link w:val="FooterChar"/>
    <w:uiPriority w:val="99"/>
    <w:unhideWhenUsed/>
    <w:rsid w:val="008B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0C"/>
  </w:style>
  <w:style w:type="character" w:styleId="Hyperlink">
    <w:name w:val="Hyperlink"/>
    <w:basedOn w:val="DefaultParagraphFont"/>
    <w:uiPriority w:val="99"/>
    <w:unhideWhenUsed/>
    <w:rsid w:val="00A714EA"/>
    <w:rPr>
      <w:color w:val="0563C1" w:themeColor="hyperlink"/>
      <w:u w:val="single"/>
    </w:rPr>
  </w:style>
  <w:style w:type="character" w:customStyle="1" w:styleId="UnresolvedMention">
    <w:name w:val="Unresolved Mention"/>
    <w:basedOn w:val="DefaultParagraphFont"/>
    <w:uiPriority w:val="99"/>
    <w:semiHidden/>
    <w:unhideWhenUsed/>
    <w:rsid w:val="00A71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tow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2021-01-08T16:58:00Z</dcterms:created>
  <dcterms:modified xsi:type="dcterms:W3CDTF">2021-01-08T17:56:00Z</dcterms:modified>
</cp:coreProperties>
</file>